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DB4" w:rsidRPr="00D25DB4" w:rsidRDefault="00D25DB4" w:rsidP="00D25DB4">
      <w:pPr>
        <w:widowControl/>
        <w:spacing w:line="600" w:lineRule="auto"/>
        <w:rPr>
          <w:rFonts w:ascii="&amp;quot" w:eastAsia="宋体" w:hAnsi="&amp;quot" w:cs="宋体"/>
          <w:color w:val="000000"/>
          <w:kern w:val="0"/>
          <w:sz w:val="20"/>
          <w:szCs w:val="20"/>
        </w:rPr>
      </w:pPr>
      <w:bookmarkStart w:id="0" w:name="_GoBack"/>
      <w:bookmarkEnd w:id="0"/>
      <w:r w:rsidRPr="00D25DB4">
        <w:rPr>
          <w:rFonts w:ascii="&amp;quot" w:eastAsia="宋体" w:hAnsi="&amp;quot" w:cs="宋体"/>
          <w:color w:val="000000"/>
          <w:kern w:val="0"/>
          <w:sz w:val="20"/>
          <w:szCs w:val="20"/>
        </w:rPr>
        <w:t> </w:t>
      </w:r>
    </w:p>
    <w:p w:rsidR="00D25DB4" w:rsidRPr="00D25DB4" w:rsidRDefault="00D25DB4" w:rsidP="00D25DB4">
      <w:pPr>
        <w:widowControl/>
        <w:spacing w:line="600" w:lineRule="auto"/>
        <w:jc w:val="center"/>
        <w:rPr>
          <w:rFonts w:ascii="&amp;quot" w:eastAsia="宋体" w:hAnsi="&amp;quot" w:cs="宋体"/>
          <w:color w:val="000000"/>
          <w:kern w:val="0"/>
          <w:sz w:val="20"/>
          <w:szCs w:val="20"/>
        </w:rPr>
      </w:pPr>
      <w:r w:rsidRPr="00D25DB4">
        <w:rPr>
          <w:rFonts w:ascii="&amp;quot" w:eastAsia="宋体" w:hAnsi="&amp;quot" w:cs="宋体"/>
          <w:b/>
          <w:bCs/>
          <w:color w:val="000000"/>
          <w:kern w:val="0"/>
          <w:sz w:val="20"/>
          <w:szCs w:val="20"/>
        </w:rPr>
        <w:t>共融机器人基础理论与关键技术研究重大研究计划</w:t>
      </w:r>
    </w:p>
    <w:p w:rsidR="00D25DB4" w:rsidRPr="00D25DB4" w:rsidRDefault="00D25DB4" w:rsidP="00D25DB4">
      <w:pPr>
        <w:widowControl/>
        <w:spacing w:line="600" w:lineRule="auto"/>
        <w:jc w:val="center"/>
        <w:rPr>
          <w:rFonts w:ascii="&amp;quot" w:eastAsia="宋体" w:hAnsi="&amp;quot" w:cs="宋体"/>
          <w:color w:val="000000"/>
          <w:kern w:val="0"/>
          <w:sz w:val="20"/>
          <w:szCs w:val="20"/>
        </w:rPr>
      </w:pPr>
      <w:r w:rsidRPr="00D25DB4">
        <w:rPr>
          <w:rFonts w:ascii="&amp;quot" w:eastAsia="宋体" w:hAnsi="&amp;quot" w:cs="宋体"/>
          <w:b/>
          <w:bCs/>
          <w:color w:val="000000"/>
          <w:kern w:val="0"/>
          <w:sz w:val="20"/>
          <w:szCs w:val="20"/>
        </w:rPr>
        <w:t>2022</w:t>
      </w:r>
      <w:r w:rsidRPr="00D25DB4">
        <w:rPr>
          <w:rFonts w:ascii="&amp;quot" w:eastAsia="宋体" w:hAnsi="&amp;quot" w:cs="宋体"/>
          <w:b/>
          <w:bCs/>
          <w:color w:val="000000"/>
          <w:kern w:val="0"/>
          <w:sz w:val="20"/>
          <w:szCs w:val="20"/>
        </w:rPr>
        <w:t>年度项目指南</w:t>
      </w:r>
    </w:p>
    <w:p w:rsidR="00D25DB4" w:rsidRPr="00D25DB4" w:rsidRDefault="00D25DB4" w:rsidP="00D25DB4">
      <w:pPr>
        <w:widowControl/>
        <w:spacing w:line="600" w:lineRule="auto"/>
        <w:jc w:val="center"/>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共融机器人是指能够与作业环境、人和其他机器人自然交互、自主适应复杂动态环境并协同作业的机器人。共融机器人在结构、感知和控制方面的基本特征是：柔顺灵巧的结构；多模态感知的功能；分布自主、协同作业的能力。</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研究计划面向智能制造、医疗康复等领域对共融机器人的需求，重点开展共融机器人结构、感知与控制的基础理论与关键技术研究，为我国机器人技术和产业取得源头创新成果提供科学支撑。</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b/>
          <w:bCs/>
          <w:color w:val="000000"/>
          <w:kern w:val="0"/>
          <w:sz w:val="20"/>
          <w:szCs w:val="20"/>
        </w:rPr>
        <w:t>一、科学目标</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研究计划瞄准国际机器人研究前沿，围绕人</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机</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环境共融的机器人基础理论和设计方法，通过机械、信息、力学和医学等多学科交叉，在刚</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柔</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软耦合柔顺结构设计与动力学，多模态环境感知与人机交互适应协作，群体智能与分布式机器人操作系统等方面取得创新性研究成果。培育一批具有国际影响力的中青年学术骨干和带头人，提升我国机器人研究的整体创新能力和国际地位。</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b/>
          <w:bCs/>
          <w:color w:val="000000"/>
          <w:kern w:val="0"/>
          <w:sz w:val="20"/>
          <w:szCs w:val="20"/>
        </w:rPr>
        <w:t>二、核心科学问题</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（一）刚</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柔</w:t>
      </w:r>
      <w:r w:rsidRPr="00D25DB4">
        <w:rPr>
          <w:rFonts w:ascii="&amp;quot" w:eastAsia="宋体" w:hAnsi="&amp;quot" w:cs="宋体"/>
          <w:color w:val="000000"/>
          <w:kern w:val="0"/>
          <w:sz w:val="20"/>
          <w:szCs w:val="20"/>
        </w:rPr>
        <w:t>-</w:t>
      </w:r>
      <w:proofErr w:type="gramStart"/>
      <w:r w:rsidRPr="00D25DB4">
        <w:rPr>
          <w:rFonts w:ascii="&amp;quot" w:eastAsia="宋体" w:hAnsi="&amp;quot" w:cs="宋体"/>
          <w:color w:val="000000"/>
          <w:kern w:val="0"/>
          <w:sz w:val="20"/>
          <w:szCs w:val="20"/>
        </w:rPr>
        <w:t>软机构</w:t>
      </w:r>
      <w:proofErr w:type="gramEnd"/>
      <w:r w:rsidRPr="00D25DB4">
        <w:rPr>
          <w:rFonts w:ascii="&amp;quot" w:eastAsia="宋体" w:hAnsi="&amp;quot" w:cs="宋体"/>
          <w:color w:val="000000"/>
          <w:kern w:val="0"/>
          <w:sz w:val="20"/>
          <w:szCs w:val="20"/>
        </w:rPr>
        <w:t>的行为顺应与可控性。</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刚</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柔</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软体机器人构型设计及力学行为解析；机器人</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人</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环境交互动力学与刚度调控机制。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lastRenderedPageBreak/>
        <w:t xml:space="preserve">　　（二）人</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机</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环境多模态感知与自然交互</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非结构环境中的多模态感知与情景理解；基于生物信号的行为意图理解与人机自然交互。</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（三）机器人群体智能与操作系统架构</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机器人个体自主与机器人群体智能涌现机理；群体机器人操作系统的多态分布架构。</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b/>
          <w:bCs/>
          <w:color w:val="000000"/>
          <w:kern w:val="0"/>
          <w:sz w:val="20"/>
          <w:szCs w:val="20"/>
        </w:rPr>
        <w:t>三、</w:t>
      </w:r>
      <w:r w:rsidRPr="00D25DB4">
        <w:rPr>
          <w:rFonts w:ascii="&amp;quot" w:eastAsia="宋体" w:hAnsi="&amp;quot" w:cs="宋体"/>
          <w:b/>
          <w:bCs/>
          <w:color w:val="000000"/>
          <w:kern w:val="0"/>
          <w:sz w:val="20"/>
          <w:szCs w:val="20"/>
        </w:rPr>
        <w:t>2022</w:t>
      </w:r>
      <w:r w:rsidRPr="00D25DB4">
        <w:rPr>
          <w:rFonts w:ascii="&amp;quot" w:eastAsia="宋体" w:hAnsi="&amp;quot" w:cs="宋体"/>
          <w:b/>
          <w:bCs/>
          <w:color w:val="000000"/>
          <w:kern w:val="0"/>
          <w:sz w:val="20"/>
          <w:szCs w:val="20"/>
        </w:rPr>
        <w:t>年度资助的研究方向</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根据总体布局，</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研究计划在实施过程中将更加面向国家需求，更加聚焦科学问题，更加突出学科交叉，更加发挥特色优势，重点突破信息、机械和医学等领域</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融</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的问题，本年度以</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集成项目</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的形式予以资助。具体资助方向如下：</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（一）足式机器人方向。</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针对复杂环境机器人</w:t>
      </w:r>
      <w:proofErr w:type="gramStart"/>
      <w:r w:rsidRPr="00D25DB4">
        <w:rPr>
          <w:rFonts w:ascii="&amp;quot" w:eastAsia="宋体" w:hAnsi="&amp;quot" w:cs="宋体"/>
          <w:color w:val="000000"/>
          <w:kern w:val="0"/>
          <w:sz w:val="20"/>
          <w:szCs w:val="20"/>
        </w:rPr>
        <w:t>个</w:t>
      </w:r>
      <w:proofErr w:type="gramEnd"/>
      <w:r w:rsidRPr="00D25DB4">
        <w:rPr>
          <w:rFonts w:ascii="&amp;quot" w:eastAsia="宋体" w:hAnsi="&amp;quot" w:cs="宋体"/>
          <w:color w:val="000000"/>
          <w:kern w:val="0"/>
          <w:sz w:val="20"/>
          <w:szCs w:val="20"/>
        </w:rPr>
        <w:t>体高</w:t>
      </w:r>
      <w:proofErr w:type="gramStart"/>
      <w:r w:rsidRPr="00D25DB4">
        <w:rPr>
          <w:rFonts w:ascii="&amp;quot" w:eastAsia="宋体" w:hAnsi="&amp;quot" w:cs="宋体"/>
          <w:color w:val="000000"/>
          <w:kern w:val="0"/>
          <w:sz w:val="20"/>
          <w:szCs w:val="20"/>
        </w:rPr>
        <w:t>机动与</w:t>
      </w:r>
      <w:proofErr w:type="gramEnd"/>
      <w:r w:rsidRPr="00D25DB4">
        <w:rPr>
          <w:rFonts w:ascii="&amp;quot" w:eastAsia="宋体" w:hAnsi="&amp;quot" w:cs="宋体"/>
          <w:color w:val="000000"/>
          <w:kern w:val="0"/>
          <w:sz w:val="20"/>
          <w:szCs w:val="20"/>
        </w:rPr>
        <w:t>群体协同作业的瓶颈问题，通过力学、机械、信息等学科交叉融合，研究高机动足式机器人结构设计、控制、动态环境信息感知、群体协作控制的新机制与新方法，开展集群智能协作验证，形成足式机器人群体协同的理论和方法体系。（申请代码</w:t>
      </w:r>
      <w:r w:rsidRPr="00D25DB4">
        <w:rPr>
          <w:rFonts w:ascii="&amp;quot" w:eastAsia="宋体" w:hAnsi="&amp;quot" w:cs="宋体"/>
          <w:color w:val="000000"/>
          <w:kern w:val="0"/>
          <w:sz w:val="20"/>
          <w:szCs w:val="20"/>
        </w:rPr>
        <w:t>1</w:t>
      </w:r>
      <w:r w:rsidRPr="00D25DB4">
        <w:rPr>
          <w:rFonts w:ascii="&amp;quot" w:eastAsia="宋体" w:hAnsi="&amp;quot" w:cs="宋体"/>
          <w:color w:val="000000"/>
          <w:kern w:val="0"/>
          <w:sz w:val="20"/>
          <w:szCs w:val="20"/>
        </w:rPr>
        <w:t>选择信息科学部的下属代码）。</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（二）助老机器人方向。</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面向人口老龄化对机器人助老护理的迫切需求，通过医学、信息、机械等学科交叉融合，研究助老护理机器人的新原理和新方法，突破人机协同刚柔顺应控制、老人意图识别等新技术，开展典型助老护理场景验证，发展机器人助老护理的新模式和新方法。（申请代码</w:t>
      </w:r>
      <w:r w:rsidRPr="00D25DB4">
        <w:rPr>
          <w:rFonts w:ascii="&amp;quot" w:eastAsia="宋体" w:hAnsi="&amp;quot" w:cs="宋体"/>
          <w:color w:val="000000"/>
          <w:kern w:val="0"/>
          <w:sz w:val="20"/>
          <w:szCs w:val="20"/>
        </w:rPr>
        <w:t>1</w:t>
      </w:r>
      <w:r w:rsidRPr="00D25DB4">
        <w:rPr>
          <w:rFonts w:ascii="&amp;quot" w:eastAsia="宋体" w:hAnsi="&amp;quot" w:cs="宋体"/>
          <w:color w:val="000000"/>
          <w:kern w:val="0"/>
          <w:sz w:val="20"/>
          <w:szCs w:val="20"/>
        </w:rPr>
        <w:t>选择</w:t>
      </w:r>
      <w:r w:rsidRPr="00D25DB4">
        <w:rPr>
          <w:rFonts w:ascii="&amp;quot" w:eastAsia="宋体" w:hAnsi="&amp;quot" w:cs="宋体"/>
          <w:color w:val="000000"/>
          <w:kern w:val="0"/>
          <w:sz w:val="20"/>
          <w:szCs w:val="20"/>
        </w:rPr>
        <w:t>H20</w:t>
      </w:r>
      <w:r w:rsidRPr="00D25DB4">
        <w:rPr>
          <w:rFonts w:ascii="&amp;quot" w:eastAsia="宋体" w:hAnsi="&amp;quot" w:cs="宋体"/>
          <w:color w:val="000000"/>
          <w:kern w:val="0"/>
          <w:sz w:val="20"/>
          <w:szCs w:val="20"/>
        </w:rPr>
        <w:t>康复医学的下属代码）。</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lastRenderedPageBreak/>
        <w:t xml:space="preserve">　　（三）机器人新概念新原理。</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通过机械、力学、材料、信息等学科交叉融合，研究高性能驱动、感知及控制等新原理新技术，发展可在复杂环境中实现</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机</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环境</w:t>
      </w:r>
      <w:r w:rsidRPr="00D25DB4">
        <w:rPr>
          <w:rFonts w:ascii="&amp;quot" w:eastAsia="宋体" w:hAnsi="&amp;quot" w:cs="宋体"/>
          <w:color w:val="000000"/>
          <w:kern w:val="0"/>
          <w:sz w:val="20"/>
          <w:szCs w:val="20"/>
        </w:rPr>
        <w:t>”</w:t>
      </w:r>
      <w:proofErr w:type="gramStart"/>
      <w:r w:rsidRPr="00D25DB4">
        <w:rPr>
          <w:rFonts w:ascii="&amp;quot" w:eastAsia="宋体" w:hAnsi="&amp;quot" w:cs="宋体"/>
          <w:color w:val="000000"/>
          <w:kern w:val="0"/>
          <w:sz w:val="20"/>
          <w:szCs w:val="20"/>
        </w:rPr>
        <w:t>共融且具有</w:t>
      </w:r>
      <w:proofErr w:type="gramEnd"/>
      <w:r w:rsidRPr="00D25DB4">
        <w:rPr>
          <w:rFonts w:ascii="&amp;quot" w:eastAsia="宋体" w:hAnsi="&amp;quot" w:cs="宋体"/>
          <w:color w:val="000000"/>
          <w:kern w:val="0"/>
          <w:sz w:val="20"/>
          <w:szCs w:val="20"/>
        </w:rPr>
        <w:t>原创性和前沿性的新概念机器人；通过生命、医学、机械、材料等学科交叉融合，研究机器人与人类行为状态感知与自然</w:t>
      </w:r>
      <w:proofErr w:type="gramStart"/>
      <w:r w:rsidRPr="00D25DB4">
        <w:rPr>
          <w:rFonts w:ascii="&amp;quot" w:eastAsia="宋体" w:hAnsi="&amp;quot" w:cs="宋体"/>
          <w:color w:val="000000"/>
          <w:kern w:val="0"/>
          <w:sz w:val="20"/>
          <w:szCs w:val="20"/>
        </w:rPr>
        <w:t>交互等</w:t>
      </w:r>
      <w:proofErr w:type="gramEnd"/>
      <w:r w:rsidRPr="00D25DB4">
        <w:rPr>
          <w:rFonts w:ascii="&amp;quot" w:eastAsia="宋体" w:hAnsi="&amp;quot" w:cs="宋体"/>
          <w:color w:val="000000"/>
          <w:kern w:val="0"/>
          <w:sz w:val="20"/>
          <w:szCs w:val="20"/>
        </w:rPr>
        <w:t>关键科学问题，</w:t>
      </w:r>
      <w:proofErr w:type="gramStart"/>
      <w:r w:rsidRPr="00D25DB4">
        <w:rPr>
          <w:rFonts w:ascii="&amp;quot" w:eastAsia="宋体" w:hAnsi="&amp;quot" w:cs="宋体"/>
          <w:color w:val="000000"/>
          <w:kern w:val="0"/>
          <w:sz w:val="20"/>
          <w:szCs w:val="20"/>
        </w:rPr>
        <w:t>发展脑机双向</w:t>
      </w:r>
      <w:proofErr w:type="gramEnd"/>
      <w:r w:rsidRPr="00D25DB4">
        <w:rPr>
          <w:rFonts w:ascii="&amp;quot" w:eastAsia="宋体" w:hAnsi="&amp;quot" w:cs="宋体"/>
          <w:color w:val="000000"/>
          <w:kern w:val="0"/>
          <w:sz w:val="20"/>
          <w:szCs w:val="20"/>
        </w:rPr>
        <w:t>信息传感、</w:t>
      </w:r>
      <w:proofErr w:type="gramStart"/>
      <w:r w:rsidRPr="00D25DB4">
        <w:rPr>
          <w:rFonts w:ascii="&amp;quot" w:eastAsia="宋体" w:hAnsi="&amp;quot" w:cs="宋体"/>
          <w:color w:val="000000"/>
          <w:kern w:val="0"/>
          <w:sz w:val="20"/>
          <w:szCs w:val="20"/>
        </w:rPr>
        <w:t>交互与</w:t>
      </w:r>
      <w:proofErr w:type="gramEnd"/>
      <w:r w:rsidRPr="00D25DB4">
        <w:rPr>
          <w:rFonts w:ascii="&amp;quot" w:eastAsia="宋体" w:hAnsi="&amp;quot" w:cs="宋体"/>
          <w:color w:val="000000"/>
          <w:kern w:val="0"/>
          <w:sz w:val="20"/>
          <w:szCs w:val="20"/>
        </w:rPr>
        <w:t>协同的新原理与新方法。</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b/>
          <w:bCs/>
          <w:color w:val="000000"/>
          <w:kern w:val="0"/>
          <w:sz w:val="20"/>
          <w:szCs w:val="20"/>
        </w:rPr>
        <w:t>四、遴选项目的基本原则</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为确保实现总体目标，</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研究计划要求研究内容必须符合本项目指南要求，并按照以下原则遴选项目：</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（一）鼓励开展前沿领域探索性研究，优先支持原创性研究。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（二）优先支持学科交叉和充分体现机械、信息、力学、医学等领域</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共融</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特征的研究。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（三）优先支持前期已取得创新性成果并有望取得重大突破的青年学者牵头申报的项目。</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（四）集成项目</w:t>
      </w:r>
      <w:proofErr w:type="gramStart"/>
      <w:r w:rsidRPr="00D25DB4">
        <w:rPr>
          <w:rFonts w:ascii="&amp;quot" w:eastAsia="宋体" w:hAnsi="&amp;quot" w:cs="宋体"/>
          <w:color w:val="000000"/>
          <w:kern w:val="0"/>
          <w:sz w:val="20"/>
          <w:szCs w:val="20"/>
        </w:rPr>
        <w:t>需体现</w:t>
      </w:r>
      <w:proofErr w:type="gramEnd"/>
      <w:r w:rsidRPr="00D25DB4">
        <w:rPr>
          <w:rFonts w:ascii="&amp;quot" w:eastAsia="宋体" w:hAnsi="&amp;quot" w:cs="宋体"/>
          <w:color w:val="000000"/>
          <w:kern w:val="0"/>
          <w:sz w:val="20"/>
          <w:szCs w:val="20"/>
        </w:rPr>
        <w:t>与前期资助项目研究成果的继承与跃升，要有引领性研究目标和指标。研究队伍原则上应由多学科背景的人员组成，共同开展联合攻关与协作研究，形成交叉融合的创新研究模式和机制。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（五）对不符合</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研究计划科学目标，未反映共融机器人核心特征的项目申请不予受理。</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b/>
          <w:bCs/>
          <w:color w:val="000000"/>
          <w:kern w:val="0"/>
          <w:sz w:val="20"/>
          <w:szCs w:val="20"/>
        </w:rPr>
        <w:t>五、</w:t>
      </w:r>
      <w:r w:rsidRPr="00D25DB4">
        <w:rPr>
          <w:rFonts w:ascii="&amp;quot" w:eastAsia="宋体" w:hAnsi="&amp;quot" w:cs="宋体"/>
          <w:b/>
          <w:bCs/>
          <w:color w:val="000000"/>
          <w:kern w:val="0"/>
          <w:sz w:val="20"/>
          <w:szCs w:val="20"/>
        </w:rPr>
        <w:t>2022</w:t>
      </w:r>
      <w:r w:rsidRPr="00D25DB4">
        <w:rPr>
          <w:rFonts w:ascii="&amp;quot" w:eastAsia="宋体" w:hAnsi="&amp;quot" w:cs="宋体"/>
          <w:b/>
          <w:bCs/>
          <w:color w:val="000000"/>
          <w:kern w:val="0"/>
          <w:sz w:val="20"/>
          <w:szCs w:val="20"/>
        </w:rPr>
        <w:t>年度资助计划</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lastRenderedPageBreak/>
        <w:t xml:space="preserve">　　拟资助集成项目</w:t>
      </w:r>
      <w:r w:rsidRPr="00D25DB4">
        <w:rPr>
          <w:rFonts w:ascii="&amp;quot" w:eastAsia="宋体" w:hAnsi="&amp;quot" w:cs="宋体"/>
          <w:color w:val="000000"/>
          <w:kern w:val="0"/>
          <w:sz w:val="20"/>
          <w:szCs w:val="20"/>
        </w:rPr>
        <w:t>4</w:t>
      </w:r>
      <w:r w:rsidRPr="00D25DB4">
        <w:rPr>
          <w:rFonts w:ascii="&amp;quot" w:eastAsia="宋体" w:hAnsi="&amp;quot" w:cs="宋体"/>
          <w:color w:val="000000"/>
          <w:kern w:val="0"/>
          <w:sz w:val="20"/>
          <w:szCs w:val="20"/>
        </w:rPr>
        <w:t>项，其中，资助方向（一）直接费用平均资助强度</w:t>
      </w:r>
      <w:r w:rsidRPr="00D25DB4">
        <w:rPr>
          <w:rFonts w:ascii="&amp;quot" w:eastAsia="宋体" w:hAnsi="&amp;quot" w:cs="宋体"/>
          <w:color w:val="000000"/>
          <w:kern w:val="0"/>
          <w:sz w:val="20"/>
          <w:szCs w:val="20"/>
        </w:rPr>
        <w:t>600</w:t>
      </w:r>
      <w:r w:rsidRPr="00D25DB4">
        <w:rPr>
          <w:rFonts w:ascii="&amp;quot" w:eastAsia="宋体" w:hAnsi="&amp;quot" w:cs="宋体"/>
          <w:color w:val="000000"/>
          <w:kern w:val="0"/>
          <w:sz w:val="20"/>
          <w:szCs w:val="20"/>
        </w:rPr>
        <w:t>万元</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项，资助方向（二）和（三）直接费用平均资助强度</w:t>
      </w:r>
      <w:r w:rsidRPr="00D25DB4">
        <w:rPr>
          <w:rFonts w:ascii="&amp;quot" w:eastAsia="宋体" w:hAnsi="&amp;quot" w:cs="宋体"/>
          <w:color w:val="000000"/>
          <w:kern w:val="0"/>
          <w:sz w:val="20"/>
          <w:szCs w:val="20"/>
        </w:rPr>
        <w:t>200-300</w:t>
      </w:r>
      <w:r w:rsidRPr="00D25DB4">
        <w:rPr>
          <w:rFonts w:ascii="&amp;quot" w:eastAsia="宋体" w:hAnsi="&amp;quot" w:cs="宋体"/>
          <w:color w:val="000000"/>
          <w:kern w:val="0"/>
          <w:sz w:val="20"/>
          <w:szCs w:val="20"/>
        </w:rPr>
        <w:t>万元</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项。项目研究期限为</w:t>
      </w:r>
      <w:r w:rsidRPr="00D25DB4">
        <w:rPr>
          <w:rFonts w:ascii="&amp;quot" w:eastAsia="宋体" w:hAnsi="&amp;quot" w:cs="宋体"/>
          <w:color w:val="000000"/>
          <w:kern w:val="0"/>
          <w:sz w:val="20"/>
          <w:szCs w:val="20"/>
        </w:rPr>
        <w:t>3</w:t>
      </w:r>
      <w:r w:rsidRPr="00D25DB4">
        <w:rPr>
          <w:rFonts w:ascii="&amp;quot" w:eastAsia="宋体" w:hAnsi="&amp;quot" w:cs="宋体"/>
          <w:color w:val="000000"/>
          <w:kern w:val="0"/>
          <w:sz w:val="20"/>
          <w:szCs w:val="20"/>
        </w:rPr>
        <w:t>年，申请书中研究期限应填写</w:t>
      </w:r>
      <w:r w:rsidRPr="00D25DB4">
        <w:rPr>
          <w:rFonts w:ascii="&amp;quot" w:eastAsia="宋体" w:hAnsi="&amp;quot" w:cs="宋体"/>
          <w:color w:val="000000"/>
          <w:kern w:val="0"/>
          <w:sz w:val="20"/>
          <w:szCs w:val="20"/>
        </w:rPr>
        <w:t>“2023</w:t>
      </w:r>
      <w:r w:rsidRPr="00D25DB4">
        <w:rPr>
          <w:rFonts w:ascii="&amp;quot" w:eastAsia="宋体" w:hAnsi="&amp;quot" w:cs="宋体"/>
          <w:color w:val="000000"/>
          <w:kern w:val="0"/>
          <w:sz w:val="20"/>
          <w:szCs w:val="20"/>
        </w:rPr>
        <w:t>年</w:t>
      </w:r>
      <w:r w:rsidRPr="00D25DB4">
        <w:rPr>
          <w:rFonts w:ascii="&amp;quot" w:eastAsia="宋体" w:hAnsi="&amp;quot" w:cs="宋体"/>
          <w:color w:val="000000"/>
          <w:kern w:val="0"/>
          <w:sz w:val="20"/>
          <w:szCs w:val="20"/>
        </w:rPr>
        <w:t>1</w:t>
      </w:r>
      <w:r w:rsidRPr="00D25DB4">
        <w:rPr>
          <w:rFonts w:ascii="&amp;quot" w:eastAsia="宋体" w:hAnsi="&amp;quot" w:cs="宋体"/>
          <w:color w:val="000000"/>
          <w:kern w:val="0"/>
          <w:sz w:val="20"/>
          <w:szCs w:val="20"/>
        </w:rPr>
        <w:t>月</w:t>
      </w:r>
      <w:r w:rsidRPr="00D25DB4">
        <w:rPr>
          <w:rFonts w:ascii="&amp;quot" w:eastAsia="宋体" w:hAnsi="&amp;quot" w:cs="宋体"/>
          <w:color w:val="000000"/>
          <w:kern w:val="0"/>
          <w:sz w:val="20"/>
          <w:szCs w:val="20"/>
        </w:rPr>
        <w:t>1</w:t>
      </w:r>
      <w:r w:rsidRPr="00D25DB4">
        <w:rPr>
          <w:rFonts w:ascii="&amp;quot" w:eastAsia="宋体" w:hAnsi="&amp;quot" w:cs="宋体"/>
          <w:color w:val="000000"/>
          <w:kern w:val="0"/>
          <w:sz w:val="20"/>
          <w:szCs w:val="20"/>
        </w:rPr>
        <w:t>日</w:t>
      </w:r>
      <w:r w:rsidRPr="00D25DB4">
        <w:rPr>
          <w:rFonts w:ascii="&amp;quot" w:eastAsia="宋体" w:hAnsi="&amp;quot" w:cs="宋体"/>
          <w:color w:val="000000"/>
          <w:kern w:val="0"/>
          <w:sz w:val="20"/>
          <w:szCs w:val="20"/>
        </w:rPr>
        <w:t>—2025</w:t>
      </w:r>
      <w:r w:rsidRPr="00D25DB4">
        <w:rPr>
          <w:rFonts w:ascii="&amp;quot" w:eastAsia="宋体" w:hAnsi="&amp;quot" w:cs="宋体"/>
          <w:color w:val="000000"/>
          <w:kern w:val="0"/>
          <w:sz w:val="20"/>
          <w:szCs w:val="20"/>
        </w:rPr>
        <w:t>年</w:t>
      </w:r>
      <w:r w:rsidRPr="00D25DB4">
        <w:rPr>
          <w:rFonts w:ascii="&amp;quot" w:eastAsia="宋体" w:hAnsi="&amp;quot" w:cs="宋体"/>
          <w:color w:val="000000"/>
          <w:kern w:val="0"/>
          <w:sz w:val="20"/>
          <w:szCs w:val="20"/>
        </w:rPr>
        <w:t>12</w:t>
      </w:r>
      <w:r w:rsidRPr="00D25DB4">
        <w:rPr>
          <w:rFonts w:ascii="&amp;quot" w:eastAsia="宋体" w:hAnsi="&amp;quot" w:cs="宋体"/>
          <w:color w:val="000000"/>
          <w:kern w:val="0"/>
          <w:sz w:val="20"/>
          <w:szCs w:val="20"/>
        </w:rPr>
        <w:t>月</w:t>
      </w:r>
      <w:r w:rsidRPr="00D25DB4">
        <w:rPr>
          <w:rFonts w:ascii="&amp;quot" w:eastAsia="宋体" w:hAnsi="&amp;quot" w:cs="宋体"/>
          <w:color w:val="000000"/>
          <w:kern w:val="0"/>
          <w:sz w:val="20"/>
          <w:szCs w:val="20"/>
        </w:rPr>
        <w:t>31</w:t>
      </w:r>
      <w:r w:rsidRPr="00D25DB4">
        <w:rPr>
          <w:rFonts w:ascii="&amp;quot" w:eastAsia="宋体" w:hAnsi="&amp;quot" w:cs="宋体"/>
          <w:color w:val="000000"/>
          <w:kern w:val="0"/>
          <w:sz w:val="20"/>
          <w:szCs w:val="20"/>
        </w:rPr>
        <w:t>日</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b/>
          <w:bCs/>
          <w:color w:val="000000"/>
          <w:kern w:val="0"/>
          <w:sz w:val="20"/>
          <w:szCs w:val="20"/>
        </w:rPr>
        <w:t>六、申请要求及注意事项</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（一）申请条件。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研究计划项目申请人应当具备以下条件：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 xml:space="preserve">1. </w:t>
      </w:r>
      <w:r w:rsidRPr="00D25DB4">
        <w:rPr>
          <w:rFonts w:ascii="&amp;quot" w:eastAsia="宋体" w:hAnsi="&amp;quot" w:cs="宋体"/>
          <w:color w:val="000000"/>
          <w:kern w:val="0"/>
          <w:sz w:val="20"/>
          <w:szCs w:val="20"/>
        </w:rPr>
        <w:t>具有承担基础研究课题的经历；</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 xml:space="preserve">2. </w:t>
      </w:r>
      <w:r w:rsidRPr="00D25DB4">
        <w:rPr>
          <w:rFonts w:ascii="&amp;quot" w:eastAsia="宋体" w:hAnsi="&amp;quot" w:cs="宋体"/>
          <w:color w:val="000000"/>
          <w:kern w:val="0"/>
          <w:sz w:val="20"/>
          <w:szCs w:val="20"/>
        </w:rPr>
        <w:t>具有高级专业技术职务（职称）。</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在站博士后研究人员、正在攻读研究生学位以及无工作单位或者所在单位不是依托单位的人员不得作为申请人进行申请。</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（二）限</w:t>
      </w:r>
      <w:proofErr w:type="gramStart"/>
      <w:r w:rsidRPr="00D25DB4">
        <w:rPr>
          <w:rFonts w:ascii="&amp;quot" w:eastAsia="宋体" w:hAnsi="&amp;quot" w:cs="宋体"/>
          <w:color w:val="000000"/>
          <w:kern w:val="0"/>
          <w:sz w:val="20"/>
          <w:szCs w:val="20"/>
        </w:rPr>
        <w:t>项申请</w:t>
      </w:r>
      <w:proofErr w:type="gramEnd"/>
      <w:r w:rsidRPr="00D25DB4">
        <w:rPr>
          <w:rFonts w:ascii="&amp;quot" w:eastAsia="宋体" w:hAnsi="&amp;quot" w:cs="宋体"/>
          <w:color w:val="000000"/>
          <w:kern w:val="0"/>
          <w:sz w:val="20"/>
          <w:szCs w:val="20"/>
        </w:rPr>
        <w:t>规定。</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执行《</w:t>
      </w:r>
      <w:r w:rsidRPr="00D25DB4">
        <w:rPr>
          <w:rFonts w:ascii="&amp;quot" w:eastAsia="宋体" w:hAnsi="&amp;quot" w:cs="宋体"/>
          <w:color w:val="000000"/>
          <w:kern w:val="0"/>
          <w:sz w:val="20"/>
          <w:szCs w:val="20"/>
        </w:rPr>
        <w:t>2022</w:t>
      </w:r>
      <w:r w:rsidRPr="00D25DB4">
        <w:rPr>
          <w:rFonts w:ascii="&amp;quot" w:eastAsia="宋体" w:hAnsi="&amp;quot" w:cs="宋体"/>
          <w:color w:val="000000"/>
          <w:kern w:val="0"/>
          <w:sz w:val="20"/>
          <w:szCs w:val="20"/>
        </w:rPr>
        <w:t>年度国家自然科学基金项目指南》</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申请规定</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中限</w:t>
      </w:r>
      <w:proofErr w:type="gramStart"/>
      <w:r w:rsidRPr="00D25DB4">
        <w:rPr>
          <w:rFonts w:ascii="&amp;quot" w:eastAsia="宋体" w:hAnsi="&amp;quot" w:cs="宋体"/>
          <w:color w:val="000000"/>
          <w:kern w:val="0"/>
          <w:sz w:val="20"/>
          <w:szCs w:val="20"/>
        </w:rPr>
        <w:t>项申请</w:t>
      </w:r>
      <w:proofErr w:type="gramEnd"/>
      <w:r w:rsidRPr="00D25DB4">
        <w:rPr>
          <w:rFonts w:ascii="&amp;quot" w:eastAsia="宋体" w:hAnsi="&amp;quot" w:cs="宋体"/>
          <w:color w:val="000000"/>
          <w:kern w:val="0"/>
          <w:sz w:val="20"/>
          <w:szCs w:val="20"/>
        </w:rPr>
        <w:t>规定的相关要求，重大研究计划集成项目申请人和主要参与者不受申请和承担项目总数限制。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（三）申请注意事项。</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申请人和依托单位应当认真阅读并执行本项目指南、《</w:t>
      </w:r>
      <w:r w:rsidRPr="00D25DB4">
        <w:rPr>
          <w:rFonts w:ascii="&amp;quot" w:eastAsia="宋体" w:hAnsi="&amp;quot" w:cs="宋体"/>
          <w:color w:val="000000"/>
          <w:kern w:val="0"/>
          <w:sz w:val="20"/>
          <w:szCs w:val="20"/>
        </w:rPr>
        <w:t>2022</w:t>
      </w:r>
      <w:r w:rsidRPr="00D25DB4">
        <w:rPr>
          <w:rFonts w:ascii="&amp;quot" w:eastAsia="宋体" w:hAnsi="&amp;quot" w:cs="宋体"/>
          <w:color w:val="000000"/>
          <w:kern w:val="0"/>
          <w:sz w:val="20"/>
          <w:szCs w:val="20"/>
        </w:rPr>
        <w:t>年度国家自然科学基金项目指南》和《关于</w:t>
      </w:r>
      <w:r w:rsidRPr="00D25DB4">
        <w:rPr>
          <w:rFonts w:ascii="&amp;quot" w:eastAsia="宋体" w:hAnsi="&amp;quot" w:cs="宋体"/>
          <w:color w:val="000000"/>
          <w:kern w:val="0"/>
          <w:sz w:val="20"/>
          <w:szCs w:val="20"/>
        </w:rPr>
        <w:t>2022</w:t>
      </w:r>
      <w:r w:rsidRPr="00D25DB4">
        <w:rPr>
          <w:rFonts w:ascii="&amp;quot" w:eastAsia="宋体" w:hAnsi="&amp;quot" w:cs="宋体"/>
          <w:color w:val="000000"/>
          <w:kern w:val="0"/>
          <w:sz w:val="20"/>
          <w:szCs w:val="20"/>
        </w:rPr>
        <w:t>年度国家自然科学基金项目申请与结题等有关事项的通告》中相关要求。</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 xml:space="preserve">1. </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研究计划项目实行无纸化申请。申请书提交日期为：</w:t>
      </w:r>
      <w:r w:rsidRPr="00D25DB4">
        <w:rPr>
          <w:rFonts w:ascii="&amp;quot" w:eastAsia="宋体" w:hAnsi="&amp;quot" w:cs="宋体"/>
          <w:color w:val="000000"/>
          <w:kern w:val="0"/>
          <w:sz w:val="20"/>
          <w:szCs w:val="20"/>
        </w:rPr>
        <w:t>2022</w:t>
      </w:r>
      <w:r w:rsidRPr="00D25DB4">
        <w:rPr>
          <w:rFonts w:ascii="&amp;quot" w:eastAsia="宋体" w:hAnsi="&amp;quot" w:cs="宋体"/>
          <w:color w:val="000000"/>
          <w:kern w:val="0"/>
          <w:sz w:val="20"/>
          <w:szCs w:val="20"/>
        </w:rPr>
        <w:t>年</w:t>
      </w:r>
      <w:r w:rsidRPr="00D25DB4">
        <w:rPr>
          <w:rFonts w:ascii="&amp;quot" w:eastAsia="宋体" w:hAnsi="&amp;quot" w:cs="宋体"/>
          <w:color w:val="000000"/>
          <w:kern w:val="0"/>
          <w:sz w:val="20"/>
          <w:szCs w:val="20"/>
        </w:rPr>
        <w:t>5</w:t>
      </w:r>
      <w:r w:rsidRPr="00D25DB4">
        <w:rPr>
          <w:rFonts w:ascii="&amp;quot" w:eastAsia="宋体" w:hAnsi="&amp;quot" w:cs="宋体"/>
          <w:color w:val="000000"/>
          <w:kern w:val="0"/>
          <w:sz w:val="20"/>
          <w:szCs w:val="20"/>
        </w:rPr>
        <w:t>月</w:t>
      </w:r>
      <w:r w:rsidRPr="00D25DB4">
        <w:rPr>
          <w:rFonts w:ascii="&amp;quot" w:eastAsia="宋体" w:hAnsi="&amp;quot" w:cs="宋体"/>
          <w:color w:val="000000"/>
          <w:kern w:val="0"/>
          <w:sz w:val="20"/>
          <w:szCs w:val="20"/>
        </w:rPr>
        <w:t>16</w:t>
      </w:r>
      <w:r w:rsidRPr="00D25DB4">
        <w:rPr>
          <w:rFonts w:ascii="&amp;quot" w:eastAsia="宋体" w:hAnsi="&amp;quot" w:cs="宋体"/>
          <w:color w:val="000000"/>
          <w:kern w:val="0"/>
          <w:sz w:val="20"/>
          <w:szCs w:val="20"/>
        </w:rPr>
        <w:t>日至</w:t>
      </w:r>
      <w:r w:rsidRPr="00D25DB4">
        <w:rPr>
          <w:rFonts w:ascii="&amp;quot" w:eastAsia="宋体" w:hAnsi="&amp;quot" w:cs="宋体"/>
          <w:color w:val="000000"/>
          <w:kern w:val="0"/>
          <w:sz w:val="20"/>
          <w:szCs w:val="20"/>
        </w:rPr>
        <w:t>26</w:t>
      </w:r>
      <w:r w:rsidRPr="00D25DB4">
        <w:rPr>
          <w:rFonts w:ascii="&amp;quot" w:eastAsia="宋体" w:hAnsi="&amp;quot" w:cs="宋体"/>
          <w:color w:val="000000"/>
          <w:kern w:val="0"/>
          <w:sz w:val="20"/>
          <w:szCs w:val="20"/>
        </w:rPr>
        <w:t>日</w:t>
      </w:r>
      <w:r w:rsidRPr="00D25DB4">
        <w:rPr>
          <w:rFonts w:ascii="&amp;quot" w:eastAsia="宋体" w:hAnsi="&amp;quot" w:cs="宋体"/>
          <w:color w:val="000000"/>
          <w:kern w:val="0"/>
          <w:sz w:val="20"/>
          <w:szCs w:val="20"/>
        </w:rPr>
        <w:t>16</w:t>
      </w:r>
      <w:r w:rsidRPr="00D25DB4">
        <w:rPr>
          <w:rFonts w:ascii="&amp;quot" w:eastAsia="宋体" w:hAnsi="&amp;quot" w:cs="宋体"/>
          <w:color w:val="000000"/>
          <w:kern w:val="0"/>
          <w:sz w:val="20"/>
          <w:szCs w:val="20"/>
        </w:rPr>
        <w:t>时。</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lastRenderedPageBreak/>
        <w:t xml:space="preserve">　　（</w:t>
      </w:r>
      <w:r w:rsidRPr="00D25DB4">
        <w:rPr>
          <w:rFonts w:ascii="&amp;quot" w:eastAsia="宋体" w:hAnsi="&amp;quot" w:cs="宋体"/>
          <w:color w:val="000000"/>
          <w:kern w:val="0"/>
          <w:sz w:val="20"/>
          <w:szCs w:val="20"/>
        </w:rPr>
        <w:t>1</w:t>
      </w:r>
      <w:r w:rsidRPr="00D25DB4">
        <w:rPr>
          <w:rFonts w:ascii="&amp;quot" w:eastAsia="宋体" w:hAnsi="&amp;quot" w:cs="宋体"/>
          <w:color w:val="000000"/>
          <w:kern w:val="0"/>
          <w:sz w:val="20"/>
          <w:szCs w:val="20"/>
        </w:rPr>
        <w:t>）申请人应当按照科学基金网络信息系统中重大研究计划项目的填报说明与撰写提纲要求在线填写和提交电子申请书及附件材料。</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2</w:t>
      </w:r>
      <w:r w:rsidRPr="00D25DB4">
        <w:rPr>
          <w:rFonts w:ascii="&amp;quot" w:eastAsia="宋体" w:hAnsi="&amp;quot" w:cs="宋体"/>
          <w:color w:val="000000"/>
          <w:kern w:val="0"/>
          <w:sz w:val="20"/>
          <w:szCs w:val="20"/>
        </w:rPr>
        <w:t>）</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研究计划旨在紧密围绕核心科学问题，将对多学科相关研究进行战略性的方向引导和优势整合，成为一个项目集群。申请人应根据</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研究计划拟解决的具体科学问题和项目指南公布的拟资助研究方向，自行拟定项目名称、科学目标、研究内容、技术路线和相应的研究经费等。</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3</w:t>
      </w:r>
      <w:r w:rsidRPr="00D25DB4">
        <w:rPr>
          <w:rFonts w:ascii="&amp;quot" w:eastAsia="宋体" w:hAnsi="&amp;quot" w:cs="宋体"/>
          <w:color w:val="000000"/>
          <w:kern w:val="0"/>
          <w:sz w:val="20"/>
          <w:szCs w:val="20"/>
        </w:rPr>
        <w:t>）申请书中的资助类别选择</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重大研究计划</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，亚类说明选择</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集成项目</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，附注说明选择</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共融机器人基础理论与关键技术研究</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，根据申请的具体研究内容选择相应的申请代码。</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集成项目的合作研究单位不得超过</w:t>
      </w:r>
      <w:r w:rsidRPr="00D25DB4">
        <w:rPr>
          <w:rFonts w:ascii="&amp;quot" w:eastAsia="宋体" w:hAnsi="&amp;quot" w:cs="宋体"/>
          <w:color w:val="000000"/>
          <w:kern w:val="0"/>
          <w:sz w:val="20"/>
          <w:szCs w:val="20"/>
        </w:rPr>
        <w:t>4</w:t>
      </w:r>
      <w:r w:rsidRPr="00D25DB4">
        <w:rPr>
          <w:rFonts w:ascii="&amp;quot" w:eastAsia="宋体" w:hAnsi="&amp;quot" w:cs="宋体"/>
          <w:color w:val="000000"/>
          <w:kern w:val="0"/>
          <w:sz w:val="20"/>
          <w:szCs w:val="20"/>
        </w:rPr>
        <w:t>个。集成项目主要参与者必须是项目的实际贡献者，合计人数不超过</w:t>
      </w:r>
      <w:r w:rsidRPr="00D25DB4">
        <w:rPr>
          <w:rFonts w:ascii="&amp;quot" w:eastAsia="宋体" w:hAnsi="&amp;quot" w:cs="宋体"/>
          <w:color w:val="000000"/>
          <w:kern w:val="0"/>
          <w:sz w:val="20"/>
          <w:szCs w:val="20"/>
        </w:rPr>
        <w:t>9</w:t>
      </w:r>
      <w:r w:rsidRPr="00D25DB4">
        <w:rPr>
          <w:rFonts w:ascii="&amp;quot" w:eastAsia="宋体" w:hAnsi="&amp;quot" w:cs="宋体"/>
          <w:color w:val="000000"/>
          <w:kern w:val="0"/>
          <w:sz w:val="20"/>
          <w:szCs w:val="20"/>
        </w:rPr>
        <w:t>人。</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4</w:t>
      </w:r>
      <w:r w:rsidRPr="00D25DB4">
        <w:rPr>
          <w:rFonts w:ascii="&amp;quot" w:eastAsia="宋体" w:hAnsi="&amp;quot" w:cs="宋体"/>
          <w:color w:val="000000"/>
          <w:kern w:val="0"/>
          <w:sz w:val="20"/>
          <w:szCs w:val="20"/>
        </w:rPr>
        <w:t>）申请人在申请书</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立项依据与研究内容</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部分，应当首先说明申请符合本项目指南中的重点资助研究方向，以及对解决</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研究计划核心科学问题、实现</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研究计划科学目标的贡献。</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如果申请人已经承担与</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研究计划相关的其他科技计划项目，应当在申请书正文的</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研究基础与工作条件</w:t>
      </w:r>
      <w:r w:rsidRPr="00D25DB4">
        <w:rPr>
          <w:rFonts w:ascii="&amp;quot" w:eastAsia="宋体" w:hAnsi="&amp;quot" w:cs="宋体"/>
          <w:color w:val="000000"/>
          <w:kern w:val="0"/>
          <w:sz w:val="20"/>
          <w:szCs w:val="20"/>
        </w:rPr>
        <w:t>”</w:t>
      </w:r>
      <w:r w:rsidRPr="00D25DB4">
        <w:rPr>
          <w:rFonts w:ascii="&amp;quot" w:eastAsia="宋体" w:hAnsi="&amp;quot" w:cs="宋体"/>
          <w:color w:val="000000"/>
          <w:kern w:val="0"/>
          <w:sz w:val="20"/>
          <w:szCs w:val="20"/>
        </w:rPr>
        <w:t>部分论述申请项目与其他相关项目的区别与联系。</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 xml:space="preserve">2. </w:t>
      </w:r>
      <w:r w:rsidRPr="00D25DB4">
        <w:rPr>
          <w:rFonts w:ascii="&amp;quot" w:eastAsia="宋体" w:hAnsi="&amp;quot" w:cs="宋体"/>
          <w:color w:val="000000"/>
          <w:kern w:val="0"/>
          <w:sz w:val="20"/>
          <w:szCs w:val="20"/>
        </w:rPr>
        <w:t>依托单位应当按照要求完成依托单位承诺、组织申请以及审核申请材料等工作。在</w:t>
      </w:r>
      <w:r w:rsidRPr="00D25DB4">
        <w:rPr>
          <w:rFonts w:ascii="&amp;quot" w:eastAsia="宋体" w:hAnsi="&amp;quot" w:cs="宋体"/>
          <w:color w:val="000000"/>
          <w:kern w:val="0"/>
          <w:sz w:val="20"/>
          <w:szCs w:val="20"/>
        </w:rPr>
        <w:t>2022</w:t>
      </w:r>
      <w:r w:rsidRPr="00D25DB4">
        <w:rPr>
          <w:rFonts w:ascii="&amp;quot" w:eastAsia="宋体" w:hAnsi="&amp;quot" w:cs="宋体"/>
          <w:color w:val="000000"/>
          <w:kern w:val="0"/>
          <w:sz w:val="20"/>
          <w:szCs w:val="20"/>
        </w:rPr>
        <w:t>年</w:t>
      </w:r>
      <w:r w:rsidRPr="00D25DB4">
        <w:rPr>
          <w:rFonts w:ascii="&amp;quot" w:eastAsia="宋体" w:hAnsi="&amp;quot" w:cs="宋体"/>
          <w:color w:val="000000"/>
          <w:kern w:val="0"/>
          <w:sz w:val="20"/>
          <w:szCs w:val="20"/>
        </w:rPr>
        <w:t>5</w:t>
      </w:r>
      <w:r w:rsidRPr="00D25DB4">
        <w:rPr>
          <w:rFonts w:ascii="&amp;quot" w:eastAsia="宋体" w:hAnsi="&amp;quot" w:cs="宋体"/>
          <w:color w:val="000000"/>
          <w:kern w:val="0"/>
          <w:sz w:val="20"/>
          <w:szCs w:val="20"/>
        </w:rPr>
        <w:t>月</w:t>
      </w:r>
      <w:r w:rsidRPr="00D25DB4">
        <w:rPr>
          <w:rFonts w:ascii="&amp;quot" w:eastAsia="宋体" w:hAnsi="&amp;quot" w:cs="宋体"/>
          <w:color w:val="000000"/>
          <w:kern w:val="0"/>
          <w:sz w:val="20"/>
          <w:szCs w:val="20"/>
        </w:rPr>
        <w:t>26</w:t>
      </w:r>
      <w:r w:rsidRPr="00D25DB4">
        <w:rPr>
          <w:rFonts w:ascii="&amp;quot" w:eastAsia="宋体" w:hAnsi="&amp;quot" w:cs="宋体"/>
          <w:color w:val="000000"/>
          <w:kern w:val="0"/>
          <w:sz w:val="20"/>
          <w:szCs w:val="20"/>
        </w:rPr>
        <w:t>日</w:t>
      </w:r>
      <w:r w:rsidRPr="00D25DB4">
        <w:rPr>
          <w:rFonts w:ascii="&amp;quot" w:eastAsia="宋体" w:hAnsi="&amp;quot" w:cs="宋体"/>
          <w:color w:val="000000"/>
          <w:kern w:val="0"/>
          <w:sz w:val="20"/>
          <w:szCs w:val="20"/>
        </w:rPr>
        <w:t>16</w:t>
      </w:r>
      <w:r w:rsidRPr="00D25DB4">
        <w:rPr>
          <w:rFonts w:ascii="&amp;quot" w:eastAsia="宋体" w:hAnsi="&amp;quot" w:cs="宋体"/>
          <w:color w:val="000000"/>
          <w:kern w:val="0"/>
          <w:sz w:val="20"/>
          <w:szCs w:val="20"/>
        </w:rPr>
        <w:t>时前通过信息系统逐项确认提交本单位电子申请书及附件材料，并于</w:t>
      </w:r>
      <w:r w:rsidRPr="00D25DB4">
        <w:rPr>
          <w:rFonts w:ascii="&amp;quot" w:eastAsia="宋体" w:hAnsi="&amp;quot" w:cs="宋体"/>
          <w:color w:val="000000"/>
          <w:kern w:val="0"/>
          <w:sz w:val="20"/>
          <w:szCs w:val="20"/>
        </w:rPr>
        <w:t>5</w:t>
      </w:r>
      <w:r w:rsidRPr="00D25DB4">
        <w:rPr>
          <w:rFonts w:ascii="&amp;quot" w:eastAsia="宋体" w:hAnsi="&amp;quot" w:cs="宋体"/>
          <w:color w:val="000000"/>
          <w:kern w:val="0"/>
          <w:sz w:val="20"/>
          <w:szCs w:val="20"/>
        </w:rPr>
        <w:t>月</w:t>
      </w:r>
      <w:r w:rsidRPr="00D25DB4">
        <w:rPr>
          <w:rFonts w:ascii="&amp;quot" w:eastAsia="宋体" w:hAnsi="&amp;quot" w:cs="宋体"/>
          <w:color w:val="000000"/>
          <w:kern w:val="0"/>
          <w:sz w:val="20"/>
          <w:szCs w:val="20"/>
        </w:rPr>
        <w:t>27</w:t>
      </w:r>
      <w:r w:rsidRPr="00D25DB4">
        <w:rPr>
          <w:rFonts w:ascii="&amp;quot" w:eastAsia="宋体" w:hAnsi="&amp;quot" w:cs="宋体"/>
          <w:color w:val="000000"/>
          <w:kern w:val="0"/>
          <w:sz w:val="20"/>
          <w:szCs w:val="20"/>
        </w:rPr>
        <w:t>日</w:t>
      </w:r>
      <w:r w:rsidRPr="00D25DB4">
        <w:rPr>
          <w:rFonts w:ascii="&amp;quot" w:eastAsia="宋体" w:hAnsi="&amp;quot" w:cs="宋体"/>
          <w:color w:val="000000"/>
          <w:kern w:val="0"/>
          <w:sz w:val="20"/>
          <w:szCs w:val="20"/>
        </w:rPr>
        <w:t>16</w:t>
      </w:r>
      <w:r w:rsidRPr="00D25DB4">
        <w:rPr>
          <w:rFonts w:ascii="&amp;quot" w:eastAsia="宋体" w:hAnsi="&amp;quot" w:cs="宋体"/>
          <w:color w:val="000000"/>
          <w:kern w:val="0"/>
          <w:sz w:val="20"/>
          <w:szCs w:val="20"/>
        </w:rPr>
        <w:t>时前在线提交本单位项目申请清单。</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lastRenderedPageBreak/>
        <w:t xml:space="preserve">　　</w:t>
      </w:r>
      <w:r w:rsidRPr="00D25DB4">
        <w:rPr>
          <w:rFonts w:ascii="&amp;quot" w:eastAsia="宋体" w:hAnsi="&amp;quot" w:cs="宋体"/>
          <w:color w:val="000000"/>
          <w:kern w:val="0"/>
          <w:sz w:val="20"/>
          <w:szCs w:val="20"/>
        </w:rPr>
        <w:t xml:space="preserve">3. </w:t>
      </w:r>
      <w:r w:rsidRPr="00D25DB4">
        <w:rPr>
          <w:rFonts w:ascii="&amp;quot" w:eastAsia="宋体" w:hAnsi="&amp;quot" w:cs="宋体"/>
          <w:color w:val="000000"/>
          <w:kern w:val="0"/>
          <w:sz w:val="20"/>
          <w:szCs w:val="20"/>
        </w:rPr>
        <w:t>其他注意事项。</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1</w:t>
      </w:r>
      <w:r w:rsidRPr="00D25DB4">
        <w:rPr>
          <w:rFonts w:ascii="&amp;quot" w:eastAsia="宋体" w:hAnsi="&amp;quot" w:cs="宋体"/>
          <w:color w:val="000000"/>
          <w:kern w:val="0"/>
          <w:sz w:val="20"/>
          <w:szCs w:val="20"/>
        </w:rPr>
        <w:t>）为实现重大研究计划总体科学目标和多学科集成，获得资助的项目负责人应当承诺遵守相关数据和资料管理与共享的规定，项目执行过程中应关注与</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研究计划其他项目之间的相互支撑关系。</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w:t>
      </w:r>
      <w:r w:rsidRPr="00D25DB4">
        <w:rPr>
          <w:rFonts w:ascii="&amp;quot" w:eastAsia="宋体" w:hAnsi="&amp;quot" w:cs="宋体"/>
          <w:color w:val="000000"/>
          <w:kern w:val="0"/>
          <w:sz w:val="20"/>
          <w:szCs w:val="20"/>
        </w:rPr>
        <w:t>2</w:t>
      </w:r>
      <w:r w:rsidRPr="00D25DB4">
        <w:rPr>
          <w:rFonts w:ascii="&amp;quot" w:eastAsia="宋体" w:hAnsi="&amp;quot" w:cs="宋体"/>
          <w:color w:val="000000"/>
          <w:kern w:val="0"/>
          <w:sz w:val="20"/>
          <w:szCs w:val="20"/>
        </w:rPr>
        <w:t>）为加强项目的学术交流，促进项目群的形成和多学科交叉与集成，</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研究计划将每年举办</w:t>
      </w:r>
      <w:r w:rsidRPr="00D25DB4">
        <w:rPr>
          <w:rFonts w:ascii="&amp;quot" w:eastAsia="宋体" w:hAnsi="&amp;quot" w:cs="宋体"/>
          <w:color w:val="000000"/>
          <w:kern w:val="0"/>
          <w:sz w:val="20"/>
          <w:szCs w:val="20"/>
        </w:rPr>
        <w:t>1</w:t>
      </w:r>
      <w:r w:rsidRPr="00D25DB4">
        <w:rPr>
          <w:rFonts w:ascii="&amp;quot" w:eastAsia="宋体" w:hAnsi="&amp;quot" w:cs="宋体"/>
          <w:color w:val="000000"/>
          <w:kern w:val="0"/>
          <w:sz w:val="20"/>
          <w:szCs w:val="20"/>
        </w:rPr>
        <w:t>次资助项目的年度学术交流会，并将不定期地组织相关领域的学术研讨会。获资助项目负责人有义务参加</w:t>
      </w:r>
      <w:proofErr w:type="gramStart"/>
      <w:r w:rsidRPr="00D25DB4">
        <w:rPr>
          <w:rFonts w:ascii="&amp;quot" w:eastAsia="宋体" w:hAnsi="&amp;quot" w:cs="宋体"/>
          <w:color w:val="000000"/>
          <w:kern w:val="0"/>
          <w:sz w:val="20"/>
          <w:szCs w:val="20"/>
        </w:rPr>
        <w:t>本重大</w:t>
      </w:r>
      <w:proofErr w:type="gramEnd"/>
      <w:r w:rsidRPr="00D25DB4">
        <w:rPr>
          <w:rFonts w:ascii="&amp;quot" w:eastAsia="宋体" w:hAnsi="&amp;quot" w:cs="宋体"/>
          <w:color w:val="000000"/>
          <w:kern w:val="0"/>
          <w:sz w:val="20"/>
          <w:szCs w:val="20"/>
        </w:rPr>
        <w:t>研究计划指导专家组和管理工作组所组织的上述学术交流活动。</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（四）咨询方式。</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国家自然科学基金委员会工程与材料科学部工程二处</w:t>
      </w:r>
    </w:p>
    <w:p w:rsidR="00D25DB4" w:rsidRPr="00D25DB4" w:rsidRDefault="00D25DB4" w:rsidP="00D25DB4">
      <w:pPr>
        <w:widowControl/>
        <w:spacing w:line="600" w:lineRule="auto"/>
        <w:rPr>
          <w:rFonts w:ascii="&amp;quot" w:eastAsia="宋体" w:hAnsi="&amp;quot" w:cs="宋体"/>
          <w:color w:val="000000"/>
          <w:kern w:val="0"/>
          <w:sz w:val="20"/>
          <w:szCs w:val="20"/>
        </w:rPr>
      </w:pPr>
      <w:r w:rsidRPr="00D25DB4">
        <w:rPr>
          <w:rFonts w:ascii="&amp;quot" w:eastAsia="宋体" w:hAnsi="&amp;quot" w:cs="宋体"/>
          <w:color w:val="000000"/>
          <w:kern w:val="0"/>
          <w:sz w:val="20"/>
          <w:szCs w:val="20"/>
        </w:rPr>
        <w:t xml:space="preserve">　　联系电话：</w:t>
      </w:r>
      <w:r w:rsidRPr="00D25DB4">
        <w:rPr>
          <w:rFonts w:ascii="&amp;quot" w:eastAsia="宋体" w:hAnsi="&amp;quot" w:cs="宋体"/>
          <w:color w:val="000000"/>
          <w:kern w:val="0"/>
          <w:sz w:val="20"/>
          <w:szCs w:val="20"/>
        </w:rPr>
        <w:t>010-62329609</w:t>
      </w:r>
    </w:p>
    <w:p w:rsidR="005F4FEF" w:rsidRDefault="005F4FEF"/>
    <w:sectPr w:rsidR="005F4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4"/>
    <w:rsid w:val="005F4FEF"/>
    <w:rsid w:val="00D25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3B05"/>
  <w15:chartTrackingRefBased/>
  <w15:docId w15:val="{CED44CEB-65DF-4DC4-8C3C-10D33F2C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25D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DB4"/>
    <w:rPr>
      <w:rFonts w:ascii="宋体" w:eastAsia="宋体" w:hAnsi="宋体" w:cs="宋体"/>
      <w:b/>
      <w:bCs/>
      <w:kern w:val="36"/>
      <w:sz w:val="48"/>
      <w:szCs w:val="48"/>
    </w:rPr>
  </w:style>
  <w:style w:type="character" w:styleId="a3">
    <w:name w:val="Hyperlink"/>
    <w:basedOn w:val="a0"/>
    <w:uiPriority w:val="99"/>
    <w:semiHidden/>
    <w:unhideWhenUsed/>
    <w:rsid w:val="00D25DB4"/>
    <w:rPr>
      <w:color w:val="0000FF"/>
      <w:u w:val="single"/>
    </w:rPr>
  </w:style>
  <w:style w:type="character" w:customStyle="1" w:styleId="normal105">
    <w:name w:val="normal105"/>
    <w:basedOn w:val="a0"/>
    <w:rsid w:val="00D25DB4"/>
  </w:style>
  <w:style w:type="paragraph" w:styleId="a4">
    <w:name w:val="Normal (Web)"/>
    <w:basedOn w:val="a"/>
    <w:uiPriority w:val="99"/>
    <w:semiHidden/>
    <w:unhideWhenUsed/>
    <w:rsid w:val="00D25DB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25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220145">
      <w:bodyDiv w:val="1"/>
      <w:marLeft w:val="0"/>
      <w:marRight w:val="0"/>
      <w:marTop w:val="0"/>
      <w:marBottom w:val="0"/>
      <w:divBdr>
        <w:top w:val="none" w:sz="0" w:space="0" w:color="auto"/>
        <w:left w:val="none" w:sz="0" w:space="0" w:color="auto"/>
        <w:bottom w:val="none" w:sz="0" w:space="0" w:color="auto"/>
        <w:right w:val="none" w:sz="0" w:space="0" w:color="auto"/>
      </w:divBdr>
      <w:divsChild>
        <w:div w:id="89817743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1</cp:revision>
  <dcterms:created xsi:type="dcterms:W3CDTF">2022-04-12T08:51:00Z</dcterms:created>
  <dcterms:modified xsi:type="dcterms:W3CDTF">2022-04-12T08:54:00Z</dcterms:modified>
</cp:coreProperties>
</file>