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183" w:rsidRPr="00280183" w:rsidRDefault="00280183" w:rsidP="00280183">
      <w:pPr>
        <w:spacing w:line="400" w:lineRule="exact"/>
        <w:jc w:val="center"/>
        <w:rPr>
          <w:rFonts w:ascii="黑体" w:eastAsia="黑体" w:hAnsi="黑体"/>
          <w:b/>
          <w:sz w:val="32"/>
        </w:rPr>
      </w:pPr>
      <w:r w:rsidRPr="00280183">
        <w:rPr>
          <w:rFonts w:ascii="黑体" w:eastAsia="黑体" w:hAnsi="黑体" w:hint="eastAsia"/>
          <w:b/>
          <w:sz w:val="32"/>
        </w:rPr>
        <w:t>关于组织开展2019年度高等学校科学研究优秀成果奖（科学技术）推荐/提名工作的通知</w:t>
      </w:r>
      <w:bookmarkStart w:id="0" w:name="_GoBack"/>
      <w:bookmarkEnd w:id="0"/>
    </w:p>
    <w:p w:rsidR="00280183" w:rsidRPr="00280183" w:rsidRDefault="00280183" w:rsidP="00280183">
      <w:pPr>
        <w:spacing w:line="400" w:lineRule="exact"/>
        <w:rPr>
          <w:rFonts w:asciiTheme="minorEastAsia" w:hAnsiTheme="minorEastAsia"/>
          <w:sz w:val="24"/>
        </w:rPr>
      </w:pPr>
    </w:p>
    <w:p w:rsidR="00280183" w:rsidRPr="00280183" w:rsidRDefault="00280183" w:rsidP="00280183">
      <w:pPr>
        <w:spacing w:line="400" w:lineRule="exact"/>
        <w:rPr>
          <w:rFonts w:asciiTheme="minorEastAsia" w:hAnsiTheme="minorEastAsia"/>
          <w:sz w:val="24"/>
        </w:rPr>
      </w:pPr>
      <w:r w:rsidRPr="00280183">
        <w:rPr>
          <w:rFonts w:asciiTheme="minorEastAsia" w:hAnsiTheme="minorEastAsia" w:hint="eastAsia"/>
          <w:sz w:val="24"/>
        </w:rPr>
        <w:t>各有关单位：</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根据“教育部办公厅关于推荐/提名2019年度高等学校科学研究优秀成果奖（科学技术）的通知”，2019年度高等学校科学研究优秀成果奖（科学技术）推荐/提名工作正式开始，现将推荐工作的相关事项和具体要求通知如下：</w:t>
      </w:r>
    </w:p>
    <w:p w:rsidR="00280183" w:rsidRPr="00280183" w:rsidRDefault="00280183" w:rsidP="00280183">
      <w:pPr>
        <w:spacing w:line="400" w:lineRule="exact"/>
        <w:rPr>
          <w:rFonts w:asciiTheme="minorEastAsia" w:hAnsiTheme="minorEastAsia" w:hint="eastAsia"/>
          <w:b/>
          <w:sz w:val="24"/>
        </w:rPr>
      </w:pPr>
      <w:r w:rsidRPr="00280183">
        <w:rPr>
          <w:rFonts w:asciiTheme="minorEastAsia" w:hAnsiTheme="minorEastAsia" w:hint="eastAsia"/>
          <w:b/>
          <w:sz w:val="24"/>
        </w:rPr>
        <w:t>一、奖励范围和奖种</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高等学校科学研究优秀成果奖(科学技术)用以鼓励在推动科学技术进步中做出突出贡献的高等学校的教师、科技工作者和科研组织，授予我国公民和组织。高等学校科学研究优秀成果奖（科学技术）分为高等学校科学研究优秀成果奖自然科学奖、技术发明奖、科学技术进步奖和青年科学奖，共四个奖种。</w:t>
      </w:r>
    </w:p>
    <w:p w:rsidR="00280183" w:rsidRPr="00280183" w:rsidRDefault="00280183" w:rsidP="00280183">
      <w:pPr>
        <w:spacing w:line="400" w:lineRule="exact"/>
        <w:rPr>
          <w:rFonts w:asciiTheme="minorEastAsia" w:hAnsiTheme="minorEastAsia" w:hint="eastAsia"/>
          <w:b/>
          <w:sz w:val="24"/>
        </w:rPr>
      </w:pPr>
      <w:r w:rsidRPr="00280183">
        <w:rPr>
          <w:rFonts w:asciiTheme="minorEastAsia" w:hAnsiTheme="minorEastAsia" w:hint="eastAsia"/>
          <w:b/>
          <w:sz w:val="24"/>
        </w:rPr>
        <w:t>二、推荐条件</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被推荐/提名项目（人选）必须符合《高等学校科学研究优秀成果奖（科学技术）奖励办法》的有关要求，还必须满足以下条件：</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1.被推荐/提名项目第一完成单位是高等学校。</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2.列入国家或省部级计划、基金支持的项目，应当在项目整体验收通过后推荐。</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3.同一人同一年度只能作为一个项目的完成人参加评审。</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4.被推荐/提名项目所含技术内容，不得使用任何已经获得或正在申报的省部级和国家级科技奖励的项目内容，否则视为重复报奖。</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5.已通过2018年度高等学校科学研究优秀成果奖（科学技术）形式审查的项目完成人，不能作为2019年度高等学校科学研究优秀成果奖（科学技术）项目完成人。</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6.推荐自然科学奖的完成人和单位必须是8篇代表性论文或专著的作者和署名单位，所提供的代表性论文论著应当于2016年12月31日前公开发表。涉及与国外合作完成的论文，中方学者需是通讯作者，且署名国内单位，对于无通讯作者的期刊，中方学者需是第一作者，且署名国内单位，并应由国外合作单位或者合作者提供书面证明，说明我国学者在确定研究思路、开展研究工作和提出理论学说（学术观点）中的具体贡献，并同意中方学者单独申报奖励。</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7.推荐技术发明奖的完成人不超过6人，且前3人应为推荐书中“主要知识产权证明目录”表所列知识产权的发明人，且每个完成人须有独立的发明内容；项目应当于2016年12月31日前完成整体技术应用。</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8.推荐进步奖的项目应当于2016年12月31日前完成整体技术应用；</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lastRenderedPageBreak/>
        <w:t xml:space="preserve">    </w:t>
      </w:r>
      <w:r w:rsidRPr="00280183">
        <w:rPr>
          <w:rFonts w:asciiTheme="minorEastAsia" w:hAnsiTheme="minorEastAsia" w:hint="eastAsia"/>
          <w:sz w:val="24"/>
        </w:rPr>
        <w:t>9.青年奖候选人须为长期从事基础性科学研究并取得了有一定影响的原创性成果的在校青年教师，年龄不超过40周岁。 </w:t>
      </w:r>
    </w:p>
    <w:p w:rsidR="00280183" w:rsidRPr="00280183" w:rsidRDefault="00280183" w:rsidP="00280183">
      <w:pPr>
        <w:spacing w:line="400" w:lineRule="exact"/>
        <w:rPr>
          <w:rFonts w:asciiTheme="minorEastAsia" w:hAnsiTheme="minorEastAsia" w:hint="eastAsia"/>
          <w:b/>
          <w:sz w:val="24"/>
        </w:rPr>
      </w:pPr>
      <w:r w:rsidRPr="00280183">
        <w:rPr>
          <w:rFonts w:asciiTheme="minorEastAsia" w:hAnsiTheme="minorEastAsia" w:hint="eastAsia"/>
          <w:b/>
          <w:sz w:val="24"/>
        </w:rPr>
        <w:t>三、推荐申报步骤</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1.准备申报2019年度高等学校科学研究优秀成果奖（科学技术）的老师请</w:t>
      </w:r>
      <w:r w:rsidRPr="00280183">
        <w:rPr>
          <w:rFonts w:asciiTheme="minorEastAsia" w:hAnsiTheme="minorEastAsia" w:hint="eastAsia"/>
          <w:b/>
          <w:bCs/>
          <w:sz w:val="24"/>
        </w:rPr>
        <w:t>于4月3日前</w:t>
      </w:r>
      <w:r w:rsidRPr="00280183">
        <w:rPr>
          <w:rFonts w:asciiTheme="minorEastAsia" w:hAnsiTheme="minorEastAsia" w:hint="eastAsia"/>
          <w:sz w:val="24"/>
        </w:rPr>
        <w:t>告知科研院成果与知识产权管理办公室拟申报项目情况，以便统一布置推荐申报事项。</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2.按附件“2019年度高等学校科学研究优秀成果奖（科学技术）推荐工作手册”中各奖种的推荐书格式及填写说明准备推荐材料。</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3.通用项目可</w:t>
      </w:r>
      <w:r w:rsidRPr="00280183">
        <w:rPr>
          <w:rFonts w:asciiTheme="minorEastAsia" w:hAnsiTheme="minorEastAsia" w:hint="eastAsia"/>
          <w:b/>
          <w:bCs/>
          <w:sz w:val="24"/>
        </w:rPr>
        <w:t>于4月15日起</w:t>
      </w:r>
      <w:r w:rsidRPr="00280183">
        <w:rPr>
          <w:rFonts w:asciiTheme="minorEastAsia" w:hAnsiTheme="minorEastAsia" w:hint="eastAsia"/>
          <w:sz w:val="24"/>
        </w:rPr>
        <w:t>凭推荐号和登录口令登录“教育部科技管理信息系统”（网址等具体事宜另行通知），按要求在线填写、提交；专用项目需按要求于推荐前至教育部科技司进行成果登记，参照推荐书模板（2019年4月15日起可从管理信息系统下载）、按照保密规定填写和推荐。</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4．</w:t>
      </w:r>
      <w:r w:rsidRPr="00280183">
        <w:rPr>
          <w:rFonts w:asciiTheme="minorEastAsia" w:hAnsiTheme="minorEastAsia" w:hint="eastAsia"/>
          <w:b/>
          <w:bCs/>
          <w:sz w:val="24"/>
        </w:rPr>
        <w:t>5月10日前，</w:t>
      </w:r>
      <w:r w:rsidRPr="00280183">
        <w:rPr>
          <w:rFonts w:asciiTheme="minorEastAsia" w:hAnsiTheme="minorEastAsia" w:hint="eastAsia"/>
          <w:sz w:val="24"/>
        </w:rPr>
        <w:t>提交纸质推荐书（含附件）1份至科研院成果与知识产权管理办公室，学校对提交的申报材料进行形式审查和校内评审，择优推荐申报，并把修改意见反馈给相关老师。</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5．</w:t>
      </w:r>
      <w:r w:rsidRPr="00280183">
        <w:rPr>
          <w:rFonts w:asciiTheme="minorEastAsia" w:hAnsiTheme="minorEastAsia" w:hint="eastAsia"/>
          <w:b/>
          <w:bCs/>
          <w:sz w:val="24"/>
        </w:rPr>
        <w:t>5月20日前</w:t>
      </w:r>
      <w:r w:rsidRPr="00280183">
        <w:rPr>
          <w:rFonts w:asciiTheme="minorEastAsia" w:hAnsiTheme="minorEastAsia" w:hint="eastAsia"/>
          <w:sz w:val="24"/>
        </w:rPr>
        <w:t>，学校对推荐2019年度高等学校科学研究优秀成果奖项目的相关内容进行不少于5个工作日的公示，对公示无异议或虽有异议但经处理后再次公示无异议的项目进行推荐。</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6．</w:t>
      </w:r>
      <w:r w:rsidRPr="00280183">
        <w:rPr>
          <w:rFonts w:asciiTheme="minorEastAsia" w:hAnsiTheme="minorEastAsia" w:hint="eastAsia"/>
          <w:b/>
          <w:bCs/>
          <w:sz w:val="24"/>
        </w:rPr>
        <w:t>5月28日前</w:t>
      </w:r>
      <w:r w:rsidRPr="00280183">
        <w:rPr>
          <w:rFonts w:asciiTheme="minorEastAsia" w:hAnsiTheme="minorEastAsia" w:hint="eastAsia"/>
          <w:sz w:val="24"/>
        </w:rPr>
        <w:t>，通用项目完成推荐材料通过管理信息系统的提交工作，并将书面推荐书3套（含1套原始件，推荐书主件和附件装订成册），报科研院成果与知识产权管理办公室；对于推荐国防专用的项目，需提交书面推荐书11套（含1套原始件，推荐书主件和附件装订成册），并报送电子版推荐书及附件光盘。</w:t>
      </w:r>
    </w:p>
    <w:p w:rsidR="00280183" w:rsidRPr="00280183" w:rsidRDefault="00280183" w:rsidP="00280183">
      <w:pPr>
        <w:spacing w:line="400" w:lineRule="exact"/>
        <w:rPr>
          <w:rFonts w:asciiTheme="minorEastAsia" w:hAnsiTheme="minorEastAsia" w:hint="eastAsia"/>
          <w:sz w:val="24"/>
        </w:rPr>
      </w:pPr>
      <w:r>
        <w:rPr>
          <w:rFonts w:asciiTheme="minorEastAsia" w:hAnsiTheme="minorEastAsia" w:hint="eastAsia"/>
          <w:sz w:val="24"/>
        </w:rPr>
        <w:t xml:space="preserve">    </w:t>
      </w:r>
      <w:r w:rsidRPr="00280183">
        <w:rPr>
          <w:rFonts w:asciiTheme="minorEastAsia" w:hAnsiTheme="minorEastAsia" w:hint="eastAsia"/>
          <w:sz w:val="24"/>
        </w:rPr>
        <w:t>7．国防专用项目需提供推荐书定密审批表，其电子版推荐材料以光盘的形式报送。</w:t>
      </w:r>
    </w:p>
    <w:p w:rsidR="00280183" w:rsidRPr="00280183" w:rsidRDefault="00280183" w:rsidP="00280183">
      <w:pPr>
        <w:spacing w:line="400" w:lineRule="exact"/>
        <w:rPr>
          <w:rFonts w:asciiTheme="minorEastAsia" w:hAnsiTheme="minorEastAsia" w:hint="eastAsia"/>
          <w:sz w:val="24"/>
        </w:rPr>
      </w:pPr>
      <w:r w:rsidRPr="00280183">
        <w:rPr>
          <w:rFonts w:asciiTheme="minorEastAsia" w:hAnsiTheme="minorEastAsia" w:hint="eastAsia"/>
          <w:sz w:val="24"/>
        </w:rPr>
        <w:t> </w:t>
      </w:r>
    </w:p>
    <w:p w:rsidR="00280183" w:rsidRDefault="00280183" w:rsidP="00280183">
      <w:pPr>
        <w:spacing w:line="400" w:lineRule="exact"/>
        <w:ind w:firstLine="480"/>
        <w:rPr>
          <w:rFonts w:asciiTheme="minorEastAsia" w:hAnsiTheme="minorEastAsia"/>
          <w:sz w:val="24"/>
        </w:rPr>
      </w:pPr>
      <w:r w:rsidRPr="00280183">
        <w:rPr>
          <w:rFonts w:asciiTheme="minorEastAsia" w:hAnsiTheme="minorEastAsia" w:hint="eastAsia"/>
          <w:sz w:val="24"/>
        </w:rPr>
        <w:t>联系人：蔡祺祥、王萍</w:t>
      </w:r>
      <w:r>
        <w:rPr>
          <w:rFonts w:asciiTheme="minorEastAsia" w:hAnsiTheme="minorEastAsia" w:hint="eastAsia"/>
          <w:sz w:val="24"/>
        </w:rPr>
        <w:t xml:space="preserve"> </w:t>
      </w:r>
      <w:r w:rsidRPr="00280183">
        <w:rPr>
          <w:rFonts w:asciiTheme="minorEastAsia" w:hAnsiTheme="minorEastAsia" w:hint="eastAsia"/>
          <w:sz w:val="24"/>
        </w:rPr>
        <w:t>联系电话：</w:t>
      </w:r>
      <w:r>
        <w:rPr>
          <w:rFonts w:asciiTheme="minorEastAsia" w:hAnsiTheme="minorEastAsia" w:hint="eastAsia"/>
          <w:sz w:val="24"/>
        </w:rPr>
        <w:t>025-84892160</w:t>
      </w:r>
    </w:p>
    <w:p w:rsidR="00280183" w:rsidRPr="00280183" w:rsidRDefault="00280183" w:rsidP="00280183">
      <w:pPr>
        <w:spacing w:line="400" w:lineRule="exact"/>
        <w:ind w:firstLine="480"/>
        <w:rPr>
          <w:rFonts w:asciiTheme="minorEastAsia" w:hAnsiTheme="minorEastAsia" w:hint="eastAsia"/>
          <w:sz w:val="24"/>
        </w:rPr>
      </w:pPr>
    </w:p>
    <w:p w:rsidR="00280183" w:rsidRPr="00280183" w:rsidRDefault="00280183" w:rsidP="00280183">
      <w:pPr>
        <w:spacing w:line="400" w:lineRule="exact"/>
        <w:rPr>
          <w:rFonts w:asciiTheme="minorEastAsia" w:hAnsiTheme="minorEastAsia" w:hint="eastAsia"/>
          <w:sz w:val="24"/>
        </w:rPr>
      </w:pPr>
      <w:r w:rsidRPr="00280183">
        <w:rPr>
          <w:rFonts w:asciiTheme="minorEastAsia" w:hAnsiTheme="minorEastAsia" w:hint="eastAsia"/>
          <w:sz w:val="24"/>
        </w:rPr>
        <w:t>附件：2019年度高等学校科学研究优秀成果奖（科学技术）推荐工作手册</w:t>
      </w:r>
    </w:p>
    <w:p w:rsidR="00280183" w:rsidRPr="00280183" w:rsidRDefault="00280183" w:rsidP="00280183">
      <w:pPr>
        <w:spacing w:line="400" w:lineRule="exact"/>
        <w:jc w:val="right"/>
        <w:rPr>
          <w:rFonts w:asciiTheme="minorEastAsia" w:hAnsiTheme="minorEastAsia" w:hint="eastAsia"/>
          <w:sz w:val="24"/>
        </w:rPr>
      </w:pPr>
      <w:r w:rsidRPr="00280183">
        <w:rPr>
          <w:rFonts w:asciiTheme="minorEastAsia" w:hAnsiTheme="minorEastAsia" w:hint="eastAsia"/>
          <w:sz w:val="24"/>
        </w:rPr>
        <w:t>科学技术研究院</w:t>
      </w:r>
    </w:p>
    <w:p w:rsidR="00280183" w:rsidRPr="00280183" w:rsidRDefault="00280183" w:rsidP="00280183">
      <w:pPr>
        <w:spacing w:line="400" w:lineRule="exact"/>
        <w:jc w:val="right"/>
        <w:rPr>
          <w:rFonts w:asciiTheme="minorEastAsia" w:hAnsiTheme="minorEastAsia" w:hint="eastAsia"/>
          <w:sz w:val="24"/>
        </w:rPr>
      </w:pPr>
      <w:r w:rsidRPr="00280183">
        <w:rPr>
          <w:rFonts w:asciiTheme="minorEastAsia" w:hAnsiTheme="minorEastAsia" w:hint="eastAsia"/>
          <w:sz w:val="24"/>
        </w:rPr>
        <w:t>2019年3月18日</w:t>
      </w:r>
    </w:p>
    <w:p w:rsidR="000D5BF7" w:rsidRDefault="000D5BF7"/>
    <w:sectPr w:rsidR="000D5BF7" w:rsidSect="000D5B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E55" w:rsidRDefault="00397E55" w:rsidP="00280183">
      <w:r>
        <w:separator/>
      </w:r>
    </w:p>
  </w:endnote>
  <w:endnote w:type="continuationSeparator" w:id="0">
    <w:p w:rsidR="00397E55" w:rsidRDefault="00397E55" w:rsidP="0028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E55" w:rsidRDefault="00397E55" w:rsidP="00280183">
      <w:r>
        <w:separator/>
      </w:r>
    </w:p>
  </w:footnote>
  <w:footnote w:type="continuationSeparator" w:id="0">
    <w:p w:rsidR="00397E55" w:rsidRDefault="00397E55" w:rsidP="00280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0339"/>
    <w:rsid w:val="00006FFA"/>
    <w:rsid w:val="00012F9F"/>
    <w:rsid w:val="00014AF1"/>
    <w:rsid w:val="00021F38"/>
    <w:rsid w:val="00041031"/>
    <w:rsid w:val="000757F5"/>
    <w:rsid w:val="00076973"/>
    <w:rsid w:val="00077B9B"/>
    <w:rsid w:val="00083FA2"/>
    <w:rsid w:val="00097AE1"/>
    <w:rsid w:val="000A3959"/>
    <w:rsid w:val="000B6B70"/>
    <w:rsid w:val="000C5628"/>
    <w:rsid w:val="000C6421"/>
    <w:rsid w:val="000D5BF7"/>
    <w:rsid w:val="000E0052"/>
    <w:rsid w:val="000E283F"/>
    <w:rsid w:val="000E3818"/>
    <w:rsid w:val="0012106D"/>
    <w:rsid w:val="00123F90"/>
    <w:rsid w:val="001279CE"/>
    <w:rsid w:val="001354B6"/>
    <w:rsid w:val="00170149"/>
    <w:rsid w:val="001861FC"/>
    <w:rsid w:val="00187365"/>
    <w:rsid w:val="001A4052"/>
    <w:rsid w:val="001B6D7D"/>
    <w:rsid w:val="001E361C"/>
    <w:rsid w:val="001F0578"/>
    <w:rsid w:val="002119BC"/>
    <w:rsid w:val="00217B7A"/>
    <w:rsid w:val="00231B7B"/>
    <w:rsid w:val="00253B3F"/>
    <w:rsid w:val="00254EDE"/>
    <w:rsid w:val="0025737E"/>
    <w:rsid w:val="002627F4"/>
    <w:rsid w:val="002724B1"/>
    <w:rsid w:val="002732A7"/>
    <w:rsid w:val="00280183"/>
    <w:rsid w:val="00280A75"/>
    <w:rsid w:val="00281AA0"/>
    <w:rsid w:val="002A3621"/>
    <w:rsid w:val="002A49B6"/>
    <w:rsid w:val="002B1181"/>
    <w:rsid w:val="002C601E"/>
    <w:rsid w:val="002D3706"/>
    <w:rsid w:val="002D4ECC"/>
    <w:rsid w:val="002D5099"/>
    <w:rsid w:val="002E4B12"/>
    <w:rsid w:val="002F2421"/>
    <w:rsid w:val="00303528"/>
    <w:rsid w:val="00306448"/>
    <w:rsid w:val="0032566D"/>
    <w:rsid w:val="00335D9B"/>
    <w:rsid w:val="0035747E"/>
    <w:rsid w:val="003656E4"/>
    <w:rsid w:val="003659AC"/>
    <w:rsid w:val="00371A2B"/>
    <w:rsid w:val="00384B33"/>
    <w:rsid w:val="00386CF1"/>
    <w:rsid w:val="00397E55"/>
    <w:rsid w:val="003A5226"/>
    <w:rsid w:val="003B6046"/>
    <w:rsid w:val="003C0339"/>
    <w:rsid w:val="003C18C9"/>
    <w:rsid w:val="003D2371"/>
    <w:rsid w:val="003D2589"/>
    <w:rsid w:val="003F061C"/>
    <w:rsid w:val="003F2DCF"/>
    <w:rsid w:val="003F77CB"/>
    <w:rsid w:val="00403DF0"/>
    <w:rsid w:val="0041521A"/>
    <w:rsid w:val="00422072"/>
    <w:rsid w:val="00423193"/>
    <w:rsid w:val="00444359"/>
    <w:rsid w:val="00466959"/>
    <w:rsid w:val="0049676F"/>
    <w:rsid w:val="004B7391"/>
    <w:rsid w:val="004C1044"/>
    <w:rsid w:val="004E0B6D"/>
    <w:rsid w:val="004F2A5A"/>
    <w:rsid w:val="004F4321"/>
    <w:rsid w:val="00527E27"/>
    <w:rsid w:val="005343BB"/>
    <w:rsid w:val="00560A06"/>
    <w:rsid w:val="00566483"/>
    <w:rsid w:val="00575198"/>
    <w:rsid w:val="005A1E68"/>
    <w:rsid w:val="005A7D67"/>
    <w:rsid w:val="005B2848"/>
    <w:rsid w:val="005C3F95"/>
    <w:rsid w:val="005E0956"/>
    <w:rsid w:val="005F3BAE"/>
    <w:rsid w:val="00604A35"/>
    <w:rsid w:val="006118AF"/>
    <w:rsid w:val="00623B84"/>
    <w:rsid w:val="00630820"/>
    <w:rsid w:val="00641D9B"/>
    <w:rsid w:val="00642502"/>
    <w:rsid w:val="00652D5E"/>
    <w:rsid w:val="006601DA"/>
    <w:rsid w:val="00662AB4"/>
    <w:rsid w:val="006869F7"/>
    <w:rsid w:val="006C1CFB"/>
    <w:rsid w:val="006C5881"/>
    <w:rsid w:val="006C699C"/>
    <w:rsid w:val="006C79AE"/>
    <w:rsid w:val="006D187D"/>
    <w:rsid w:val="006E01E8"/>
    <w:rsid w:val="006F3E75"/>
    <w:rsid w:val="00702E7D"/>
    <w:rsid w:val="00711D40"/>
    <w:rsid w:val="00726873"/>
    <w:rsid w:val="007322D1"/>
    <w:rsid w:val="007425E0"/>
    <w:rsid w:val="007508AD"/>
    <w:rsid w:val="00753A09"/>
    <w:rsid w:val="00763EF8"/>
    <w:rsid w:val="00783827"/>
    <w:rsid w:val="00786911"/>
    <w:rsid w:val="007875BB"/>
    <w:rsid w:val="007971C7"/>
    <w:rsid w:val="007A4675"/>
    <w:rsid w:val="007C1914"/>
    <w:rsid w:val="007C3B74"/>
    <w:rsid w:val="007D372F"/>
    <w:rsid w:val="007E04D3"/>
    <w:rsid w:val="00812196"/>
    <w:rsid w:val="008138E0"/>
    <w:rsid w:val="00816FEB"/>
    <w:rsid w:val="008237AC"/>
    <w:rsid w:val="00825A66"/>
    <w:rsid w:val="0082624B"/>
    <w:rsid w:val="00863629"/>
    <w:rsid w:val="00865C21"/>
    <w:rsid w:val="00886890"/>
    <w:rsid w:val="00886C8D"/>
    <w:rsid w:val="00890633"/>
    <w:rsid w:val="008928DD"/>
    <w:rsid w:val="008A0D9D"/>
    <w:rsid w:val="008B1A10"/>
    <w:rsid w:val="008D4545"/>
    <w:rsid w:val="008F0359"/>
    <w:rsid w:val="008F2989"/>
    <w:rsid w:val="008F6491"/>
    <w:rsid w:val="009114C8"/>
    <w:rsid w:val="0092208A"/>
    <w:rsid w:val="009225A4"/>
    <w:rsid w:val="00943ACF"/>
    <w:rsid w:val="00950614"/>
    <w:rsid w:val="00952712"/>
    <w:rsid w:val="009556D6"/>
    <w:rsid w:val="00964C1D"/>
    <w:rsid w:val="0096731C"/>
    <w:rsid w:val="009769F2"/>
    <w:rsid w:val="00983AF6"/>
    <w:rsid w:val="00997F0C"/>
    <w:rsid w:val="009C701B"/>
    <w:rsid w:val="009D1F5F"/>
    <w:rsid w:val="009E37A7"/>
    <w:rsid w:val="009E526B"/>
    <w:rsid w:val="009F630E"/>
    <w:rsid w:val="00A00E8A"/>
    <w:rsid w:val="00A023A5"/>
    <w:rsid w:val="00A02D11"/>
    <w:rsid w:val="00A3602F"/>
    <w:rsid w:val="00A42C63"/>
    <w:rsid w:val="00A55F30"/>
    <w:rsid w:val="00A57551"/>
    <w:rsid w:val="00A745EA"/>
    <w:rsid w:val="00A83AB0"/>
    <w:rsid w:val="00A876FD"/>
    <w:rsid w:val="00A9414C"/>
    <w:rsid w:val="00A95A42"/>
    <w:rsid w:val="00AA5666"/>
    <w:rsid w:val="00AB2254"/>
    <w:rsid w:val="00AC55DC"/>
    <w:rsid w:val="00AD6D19"/>
    <w:rsid w:val="00AD72B9"/>
    <w:rsid w:val="00AE3AC3"/>
    <w:rsid w:val="00AE4049"/>
    <w:rsid w:val="00AE5B8E"/>
    <w:rsid w:val="00AF1097"/>
    <w:rsid w:val="00B1340F"/>
    <w:rsid w:val="00B71102"/>
    <w:rsid w:val="00B73149"/>
    <w:rsid w:val="00B74AED"/>
    <w:rsid w:val="00B76564"/>
    <w:rsid w:val="00B84200"/>
    <w:rsid w:val="00B93D2E"/>
    <w:rsid w:val="00B946FC"/>
    <w:rsid w:val="00BC27E3"/>
    <w:rsid w:val="00BD4930"/>
    <w:rsid w:val="00BE1274"/>
    <w:rsid w:val="00BF26C6"/>
    <w:rsid w:val="00C15CD7"/>
    <w:rsid w:val="00C21E98"/>
    <w:rsid w:val="00C242C5"/>
    <w:rsid w:val="00C26FE8"/>
    <w:rsid w:val="00C3431D"/>
    <w:rsid w:val="00C628EA"/>
    <w:rsid w:val="00C66E9A"/>
    <w:rsid w:val="00CB09C1"/>
    <w:rsid w:val="00CC12B3"/>
    <w:rsid w:val="00CC2A8D"/>
    <w:rsid w:val="00CC30D7"/>
    <w:rsid w:val="00CC382F"/>
    <w:rsid w:val="00D1329E"/>
    <w:rsid w:val="00D369AC"/>
    <w:rsid w:val="00D36B18"/>
    <w:rsid w:val="00D42F43"/>
    <w:rsid w:val="00D524E4"/>
    <w:rsid w:val="00D6724C"/>
    <w:rsid w:val="00D7223C"/>
    <w:rsid w:val="00D72559"/>
    <w:rsid w:val="00D97C52"/>
    <w:rsid w:val="00DA41F0"/>
    <w:rsid w:val="00DA5B35"/>
    <w:rsid w:val="00DD4A4E"/>
    <w:rsid w:val="00E00807"/>
    <w:rsid w:val="00E01E35"/>
    <w:rsid w:val="00E06F93"/>
    <w:rsid w:val="00E1180C"/>
    <w:rsid w:val="00E12610"/>
    <w:rsid w:val="00E34B42"/>
    <w:rsid w:val="00E45364"/>
    <w:rsid w:val="00E467D0"/>
    <w:rsid w:val="00E55E47"/>
    <w:rsid w:val="00E64DA3"/>
    <w:rsid w:val="00E67F87"/>
    <w:rsid w:val="00E77562"/>
    <w:rsid w:val="00E9189A"/>
    <w:rsid w:val="00EB2AD7"/>
    <w:rsid w:val="00EB397C"/>
    <w:rsid w:val="00ED1C47"/>
    <w:rsid w:val="00F13B50"/>
    <w:rsid w:val="00F20157"/>
    <w:rsid w:val="00F26CC0"/>
    <w:rsid w:val="00F46E78"/>
    <w:rsid w:val="00F71CDF"/>
    <w:rsid w:val="00F7271D"/>
    <w:rsid w:val="00F82E37"/>
    <w:rsid w:val="00F84B04"/>
    <w:rsid w:val="00F90720"/>
    <w:rsid w:val="00F96C98"/>
    <w:rsid w:val="00FD3609"/>
    <w:rsid w:val="00FF472B"/>
    <w:rsid w:val="00FF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A17ED6-34B1-4D28-AFCA-7B00C7F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B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0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0183"/>
    <w:rPr>
      <w:sz w:val="18"/>
      <w:szCs w:val="18"/>
    </w:rPr>
  </w:style>
  <w:style w:type="paragraph" w:styleId="a4">
    <w:name w:val="footer"/>
    <w:basedOn w:val="a"/>
    <w:link w:val="Char0"/>
    <w:uiPriority w:val="99"/>
    <w:unhideWhenUsed/>
    <w:rsid w:val="00280183"/>
    <w:pPr>
      <w:tabs>
        <w:tab w:val="center" w:pos="4153"/>
        <w:tab w:val="right" w:pos="8306"/>
      </w:tabs>
      <w:snapToGrid w:val="0"/>
      <w:jc w:val="left"/>
    </w:pPr>
    <w:rPr>
      <w:sz w:val="18"/>
      <w:szCs w:val="18"/>
    </w:rPr>
  </w:style>
  <w:style w:type="character" w:customStyle="1" w:styleId="Char0">
    <w:name w:val="页脚 Char"/>
    <w:basedOn w:val="a0"/>
    <w:link w:val="a4"/>
    <w:uiPriority w:val="99"/>
    <w:rsid w:val="00280183"/>
    <w:rPr>
      <w:sz w:val="18"/>
      <w:szCs w:val="18"/>
    </w:rPr>
  </w:style>
  <w:style w:type="paragraph" w:styleId="a5">
    <w:name w:val="Normal (Web)"/>
    <w:basedOn w:val="a"/>
    <w:uiPriority w:val="99"/>
    <w:semiHidden/>
    <w:unhideWhenUsed/>
    <w:rsid w:val="0028018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0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089">
      <w:bodyDiv w:val="1"/>
      <w:marLeft w:val="0"/>
      <w:marRight w:val="0"/>
      <w:marTop w:val="0"/>
      <w:marBottom w:val="0"/>
      <w:divBdr>
        <w:top w:val="none" w:sz="0" w:space="0" w:color="auto"/>
        <w:left w:val="none" w:sz="0" w:space="0" w:color="auto"/>
        <w:bottom w:val="none" w:sz="0" w:space="0" w:color="auto"/>
        <w:right w:val="none" w:sz="0" w:space="0" w:color="auto"/>
      </w:divBdr>
    </w:div>
    <w:div w:id="117106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张金凤</dc:creator>
  <cp:keywords/>
  <dc:description/>
  <cp:lastModifiedBy>张金凤</cp:lastModifiedBy>
  <cp:revision>2</cp:revision>
  <dcterms:created xsi:type="dcterms:W3CDTF">2019-03-27T10:46:00Z</dcterms:created>
  <dcterms:modified xsi:type="dcterms:W3CDTF">2019-03-27T10:47:00Z</dcterms:modified>
</cp:coreProperties>
</file>