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r>
        <w:rPr>
          <w:rFonts w:hint="eastAsia" w:ascii="黑体" w:hAnsi="黑体" w:eastAsia="黑体"/>
          <w:sz w:val="28"/>
          <w:szCs w:val="28"/>
        </w:rPr>
        <w:t>附件1</w:t>
      </w:r>
    </w:p>
    <w:p>
      <w:pPr>
        <w:jc w:val="center"/>
        <w:rPr>
          <w:rFonts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江苏省</w:t>
      </w:r>
      <w:r>
        <w:rPr>
          <w:rFonts w:hint="eastAsia" w:ascii="方正小标宋简体" w:eastAsia="方正小标宋简体"/>
          <w:sz w:val="44"/>
          <w:szCs w:val="44"/>
          <w:lang w:val="en-US" w:eastAsia="zh-CN"/>
        </w:rPr>
        <w:t>JMRH</w:t>
      </w:r>
      <w:r>
        <w:rPr>
          <w:rFonts w:hint="eastAsia" w:ascii="方正小标宋简体" w:eastAsia="方正小标宋简体"/>
          <w:sz w:val="44"/>
          <w:szCs w:val="44"/>
        </w:rPr>
        <w:t>产业及创新协同</w:t>
      </w:r>
      <w:r>
        <w:rPr>
          <w:rFonts w:hint="eastAsia" w:ascii="方正小标宋简体" w:eastAsia="方正小标宋简体"/>
          <w:sz w:val="44"/>
          <w:szCs w:val="44"/>
          <w:lang w:val="en-US" w:eastAsia="zh-CN"/>
        </w:rPr>
        <w:t>ZL</w:t>
      </w:r>
      <w:r>
        <w:rPr>
          <w:rFonts w:hint="eastAsia" w:ascii="方正小标宋简体" w:eastAsia="方正小标宋简体"/>
          <w:sz w:val="44"/>
          <w:szCs w:val="44"/>
        </w:rPr>
        <w:t>联盟</w:t>
      </w:r>
    </w:p>
    <w:p>
      <w:pPr>
        <w:jc w:val="center"/>
        <w:rPr>
          <w:rFonts w:hint="eastAsia" w:ascii="方正小标宋简体" w:eastAsia="方正小标宋简体"/>
          <w:sz w:val="44"/>
          <w:szCs w:val="44"/>
        </w:rPr>
      </w:pPr>
      <w:r>
        <w:rPr>
          <w:rFonts w:hint="eastAsia" w:ascii="方正小标宋简体" w:eastAsia="方正小标宋简体"/>
          <w:sz w:val="44"/>
          <w:szCs w:val="44"/>
        </w:rPr>
        <w:t>牵头单位申请报告</w:t>
      </w:r>
    </w:p>
    <w:p>
      <w:pPr>
        <w:jc w:val="center"/>
        <w:rPr>
          <w:rFonts w:hint="eastAsia" w:ascii="方正小标宋简体" w:eastAsia="方正小标宋简体"/>
          <w:sz w:val="44"/>
          <w:szCs w:val="44"/>
        </w:rPr>
      </w:pPr>
      <w:r>
        <w:rPr>
          <w:rFonts w:hint="eastAsia" w:ascii="方正小标宋简体" w:eastAsia="方正小标宋简体"/>
          <w:sz w:val="44"/>
          <w:szCs w:val="44"/>
        </w:rPr>
        <w:t>（参考格式）</w:t>
      </w:r>
    </w:p>
    <w:p>
      <w:pPr>
        <w:jc w:val="center"/>
        <w:rPr>
          <w:rFonts w:hint="eastAsia" w:ascii="方正小标宋简体" w:eastAsia="方正小标宋简体"/>
          <w:sz w:val="44"/>
          <w:szCs w:val="44"/>
        </w:rPr>
      </w:pPr>
    </w:p>
    <w:p>
      <w:pPr>
        <w:jc w:val="center"/>
      </w:pPr>
    </w:p>
    <w:p>
      <w:pPr>
        <w:jc w:val="center"/>
      </w:pPr>
    </w:p>
    <w:p>
      <w:pPr>
        <w:jc w:val="center"/>
      </w:pPr>
    </w:p>
    <w:p>
      <w:pPr>
        <w:ind w:left="1701" w:leftChars="810"/>
        <w:jc w:val="left"/>
        <w:rPr>
          <w:rFonts w:hint="eastAsia" w:ascii="黑体" w:hAnsi="黑体" w:eastAsia="黑体"/>
          <w:sz w:val="28"/>
          <w:szCs w:val="28"/>
          <w:u w:val="single"/>
        </w:rPr>
      </w:pPr>
      <w:r>
        <w:rPr>
          <w:rFonts w:hint="eastAsia" w:ascii="黑体" w:hAnsi="黑体" w:eastAsia="黑体"/>
          <w:sz w:val="28"/>
          <w:szCs w:val="28"/>
        </w:rPr>
        <w:t>申请单位：</w:t>
      </w:r>
      <w:r>
        <w:rPr>
          <w:rFonts w:hint="eastAsia" w:ascii="黑体" w:hAnsi="黑体" w:eastAsia="黑体"/>
          <w:sz w:val="28"/>
          <w:szCs w:val="28"/>
          <w:u w:val="single"/>
        </w:rPr>
        <w:t xml:space="preserve">     </w:t>
      </w:r>
      <w:r>
        <w:rPr>
          <w:rFonts w:hint="eastAsia" w:ascii="仿宋_GB2312" w:hAnsi="黑体" w:eastAsia="仿宋_GB2312"/>
          <w:sz w:val="28"/>
          <w:szCs w:val="28"/>
          <w:u w:val="single"/>
        </w:rPr>
        <w:t xml:space="preserve">   （盖章）  </w:t>
      </w:r>
      <w:r>
        <w:rPr>
          <w:rFonts w:hint="eastAsia" w:ascii="黑体" w:hAnsi="黑体" w:eastAsia="黑体"/>
          <w:sz w:val="28"/>
          <w:szCs w:val="28"/>
          <w:u w:val="single"/>
        </w:rPr>
        <w:t xml:space="preserve">        </w:t>
      </w:r>
    </w:p>
    <w:p>
      <w:pPr>
        <w:ind w:left="1701" w:leftChars="810"/>
        <w:jc w:val="left"/>
        <w:rPr>
          <w:rFonts w:hint="eastAsia" w:ascii="黑体" w:hAnsi="黑体" w:eastAsia="黑体"/>
          <w:sz w:val="28"/>
          <w:szCs w:val="28"/>
          <w:u w:val="single"/>
        </w:rPr>
      </w:pPr>
      <w:r>
        <w:rPr>
          <w:rFonts w:hint="eastAsia" w:ascii="黑体" w:hAnsi="黑体" w:eastAsia="黑体"/>
          <w:sz w:val="28"/>
          <w:szCs w:val="28"/>
        </w:rPr>
        <w:t>推荐单位：</w:t>
      </w:r>
      <w:r>
        <w:rPr>
          <w:rFonts w:hint="eastAsia" w:ascii="黑体" w:hAnsi="黑体" w:eastAsia="黑体"/>
          <w:sz w:val="28"/>
          <w:szCs w:val="28"/>
          <w:u w:val="single"/>
        </w:rPr>
        <w:t xml:space="preserve">                          </w:t>
      </w:r>
    </w:p>
    <w:p>
      <w:pPr>
        <w:ind w:left="1701" w:leftChars="810"/>
        <w:jc w:val="left"/>
        <w:rPr>
          <w:rFonts w:ascii="仿宋_GB2312" w:hAnsi="黑体" w:eastAsia="仿宋_GB2312"/>
          <w:sz w:val="28"/>
          <w:szCs w:val="28"/>
        </w:rPr>
      </w:pPr>
      <w:r>
        <w:rPr>
          <w:rFonts w:hint="eastAsia" w:ascii="黑体" w:hAnsi="黑体" w:eastAsia="黑体"/>
          <w:sz w:val="28"/>
          <w:szCs w:val="28"/>
        </w:rPr>
        <w:t>申报</w:t>
      </w:r>
      <w:r>
        <w:rPr>
          <w:rFonts w:hint="eastAsia" w:ascii="黑体" w:hAnsi="黑体" w:eastAsia="黑体"/>
          <w:sz w:val="28"/>
          <w:szCs w:val="28"/>
          <w:u w:val="single"/>
        </w:rPr>
        <w:t>时间</w:t>
      </w:r>
      <w:r>
        <w:rPr>
          <w:rFonts w:hint="eastAsia" w:ascii="黑体" w:hAnsi="黑体" w:eastAsia="黑体"/>
          <w:sz w:val="28"/>
          <w:szCs w:val="28"/>
        </w:rPr>
        <w:t xml:space="preserve">：      </w:t>
      </w:r>
      <w:r>
        <w:rPr>
          <w:rFonts w:hint="eastAsia" w:ascii="仿宋_GB2312" w:hAnsi="黑体" w:eastAsia="仿宋_GB2312"/>
          <w:sz w:val="28"/>
          <w:szCs w:val="28"/>
        </w:rPr>
        <w:t xml:space="preserve"> 20**年**月</w:t>
      </w:r>
    </w:p>
    <w:p>
      <w:pPr>
        <w:widowControl/>
        <w:jc w:val="left"/>
        <w:rPr>
          <w:rFonts w:ascii="仿宋_GB2312" w:hAnsi="黑体" w:eastAsia="仿宋_GB2312"/>
          <w:sz w:val="28"/>
          <w:szCs w:val="28"/>
        </w:rPr>
      </w:pPr>
      <w:r>
        <w:rPr>
          <w:rFonts w:ascii="仿宋_GB2312" w:hAnsi="黑体" w:eastAsia="仿宋_GB2312"/>
          <w:sz w:val="28"/>
          <w:szCs w:val="28"/>
        </w:rPr>
        <w:br w:type="page"/>
      </w:r>
    </w:p>
    <w:p>
      <w:pPr>
        <w:ind w:left="-141" w:leftChars="-67"/>
        <w:jc w:val="left"/>
        <w:rPr>
          <w:rFonts w:ascii="黑体" w:hAnsi="黑体" w:eastAsia="黑体"/>
          <w:sz w:val="44"/>
          <w:szCs w:val="44"/>
        </w:rPr>
      </w:pPr>
      <w:r>
        <w:rPr>
          <w:rFonts w:hint="eastAsia" w:ascii="黑体" w:hAnsi="黑体" w:eastAsia="黑体"/>
          <w:sz w:val="44"/>
          <w:szCs w:val="44"/>
        </w:rPr>
        <w:t>一、牵头单位基本情况</w:t>
      </w: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8" w:hRule="atLeast"/>
        </w:trPr>
        <w:tc>
          <w:tcPr>
            <w:tcW w:w="8556" w:type="dxa"/>
          </w:tcPr>
          <w:p>
            <w:pPr>
              <w:jc w:val="left"/>
              <w:rPr>
                <w:rFonts w:hint="eastAsia" w:ascii="仿宋_GB2312" w:hAnsi="黑体" w:eastAsia="仿宋_GB2312"/>
                <w:sz w:val="32"/>
                <w:szCs w:val="32"/>
              </w:rPr>
            </w:pPr>
            <w:r>
              <w:rPr>
                <w:rFonts w:hint="eastAsia" w:ascii="仿宋_GB2312" w:hAnsi="黑体" w:eastAsia="仿宋_GB2312"/>
                <w:sz w:val="32"/>
                <w:szCs w:val="32"/>
              </w:rPr>
              <w:t>包括单位基本信息、生产经营、研发创新、国际合作、项目建设、财务状况等情况，限500字。</w:t>
            </w:r>
          </w:p>
        </w:tc>
      </w:tr>
    </w:tbl>
    <w:p>
      <w:pPr>
        <w:ind w:left="1701" w:leftChars="810"/>
        <w:jc w:val="left"/>
        <w:rPr>
          <w:rFonts w:ascii="仿宋_GB2312" w:hAnsi="黑体" w:eastAsia="仿宋_GB2312"/>
          <w:sz w:val="28"/>
          <w:szCs w:val="28"/>
        </w:rPr>
      </w:pPr>
    </w:p>
    <w:p>
      <w:pPr>
        <w:jc w:val="left"/>
        <w:rPr>
          <w:rFonts w:ascii="黑体" w:hAnsi="黑体" w:eastAsia="黑体"/>
          <w:sz w:val="44"/>
          <w:szCs w:val="44"/>
        </w:rPr>
      </w:pPr>
      <w:r>
        <w:rPr>
          <w:rFonts w:hint="eastAsia" w:ascii="黑体" w:hAnsi="黑体" w:eastAsia="黑体"/>
          <w:sz w:val="44"/>
          <w:szCs w:val="44"/>
        </w:rPr>
        <w:t>二、行业地方</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8" w:hRule="atLeast"/>
        </w:trPr>
        <w:tc>
          <w:tcPr>
            <w:tcW w:w="8222" w:type="dxa"/>
          </w:tcPr>
          <w:p>
            <w:pPr>
              <w:jc w:val="left"/>
              <w:rPr>
                <w:rFonts w:hint="eastAsia" w:ascii="仿宋_GB2312" w:hAnsi="黑体" w:eastAsia="仿宋_GB2312"/>
                <w:sz w:val="28"/>
                <w:szCs w:val="28"/>
              </w:rPr>
            </w:pPr>
            <w:r>
              <w:rPr>
                <w:rFonts w:hint="eastAsia" w:ascii="仿宋_GB2312" w:hAnsi="黑体" w:eastAsia="仿宋_GB2312"/>
                <w:sz w:val="32"/>
                <w:szCs w:val="32"/>
              </w:rPr>
              <w:t>阐述科研水平、开展</w:t>
            </w:r>
            <w:r>
              <w:rPr>
                <w:rFonts w:hint="eastAsia" w:ascii="仿宋_GB2312" w:hAnsi="黑体" w:eastAsia="仿宋_GB2312"/>
                <w:sz w:val="32"/>
                <w:szCs w:val="32"/>
                <w:lang w:val="en-US" w:eastAsia="zh-CN"/>
              </w:rPr>
              <w:t>J</w:t>
            </w:r>
            <w:r>
              <w:rPr>
                <w:rFonts w:hint="eastAsia" w:ascii="仿宋_GB2312" w:hAnsi="黑体" w:eastAsia="仿宋_GB2312"/>
                <w:sz w:val="32"/>
                <w:szCs w:val="32"/>
              </w:rPr>
              <w:t>政产学研用合作的基础和成效、“双一流”专业建设情况等，限1000字。</w:t>
            </w:r>
          </w:p>
        </w:tc>
      </w:tr>
    </w:tbl>
    <w:p>
      <w:pPr>
        <w:ind w:left="1701" w:leftChars="810"/>
        <w:jc w:val="left"/>
        <w:rPr>
          <w:rFonts w:hint="eastAsia" w:ascii="仿宋_GB2312" w:hAnsi="黑体" w:eastAsia="仿宋_GB2312"/>
          <w:sz w:val="28"/>
          <w:szCs w:val="28"/>
        </w:rPr>
      </w:pPr>
    </w:p>
    <w:p>
      <w:pPr>
        <w:jc w:val="left"/>
        <w:rPr>
          <w:rFonts w:ascii="黑体" w:hAnsi="黑体" w:eastAsia="黑体"/>
          <w:sz w:val="44"/>
          <w:szCs w:val="44"/>
        </w:rPr>
      </w:pPr>
      <w:r>
        <w:rPr>
          <w:rFonts w:hint="eastAsia" w:ascii="黑体" w:hAnsi="黑体" w:eastAsia="黑体"/>
          <w:sz w:val="44"/>
          <w:szCs w:val="44"/>
        </w:rPr>
        <w:t>三、管理体系</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8" w:hRule="atLeast"/>
        </w:trPr>
        <w:tc>
          <w:tcPr>
            <w:tcW w:w="8222" w:type="dxa"/>
          </w:tcPr>
          <w:p>
            <w:pPr>
              <w:jc w:val="left"/>
              <w:rPr>
                <w:rFonts w:hint="eastAsia" w:ascii="仿宋_GB2312" w:hAnsi="黑体" w:eastAsia="仿宋_GB2312"/>
                <w:sz w:val="28"/>
                <w:szCs w:val="28"/>
              </w:rPr>
            </w:pPr>
            <w:r>
              <w:rPr>
                <w:rFonts w:hint="eastAsia" w:ascii="仿宋_GB2312" w:hAnsi="黑体" w:eastAsia="仿宋_GB2312"/>
                <w:sz w:val="32"/>
                <w:szCs w:val="32"/>
              </w:rPr>
              <w:t>包括</w:t>
            </w:r>
            <w:r>
              <w:rPr>
                <w:rFonts w:hint="eastAsia" w:ascii="仿宋_GB2312" w:hAnsi="黑体" w:eastAsia="仿宋_GB2312"/>
                <w:sz w:val="32"/>
                <w:szCs w:val="32"/>
                <w:lang w:val="en-US" w:eastAsia="zh-CN"/>
              </w:rPr>
              <w:t>JMRH</w:t>
            </w:r>
            <w:r>
              <w:rPr>
                <w:rFonts w:hint="eastAsia" w:ascii="仿宋_GB2312" w:hAnsi="黑体" w:eastAsia="仿宋_GB2312"/>
                <w:sz w:val="32"/>
                <w:szCs w:val="32"/>
              </w:rPr>
              <w:t>组织管理机构设置、生产经营管理、国</w:t>
            </w:r>
            <w:r>
              <w:rPr>
                <w:rFonts w:hint="eastAsia" w:ascii="仿宋_GB2312" w:hAnsi="黑体" w:eastAsia="仿宋_GB2312"/>
                <w:sz w:val="32"/>
                <w:szCs w:val="32"/>
                <w:lang w:val="en-US" w:eastAsia="zh-CN"/>
              </w:rPr>
              <w:t>FJG</w:t>
            </w:r>
            <w:bookmarkStart w:id="0" w:name="_GoBack"/>
            <w:bookmarkEnd w:id="0"/>
            <w:r>
              <w:rPr>
                <w:rFonts w:hint="eastAsia" w:ascii="仿宋_GB2312" w:hAnsi="黑体" w:eastAsia="仿宋_GB2312"/>
                <w:sz w:val="32"/>
                <w:szCs w:val="32"/>
              </w:rPr>
              <w:t>管理体系建设以及保密、安全等管理制度建设情况，限500字。</w:t>
            </w:r>
          </w:p>
        </w:tc>
      </w:tr>
    </w:tbl>
    <w:p>
      <w:pPr>
        <w:ind w:left="1701" w:leftChars="810"/>
        <w:jc w:val="left"/>
        <w:rPr>
          <w:rFonts w:hint="eastAsia" w:ascii="仿宋_GB2312" w:hAnsi="黑体" w:eastAsia="仿宋_GB2312"/>
          <w:sz w:val="28"/>
          <w:szCs w:val="28"/>
        </w:rPr>
      </w:pPr>
    </w:p>
    <w:p>
      <w:pPr>
        <w:jc w:val="left"/>
        <w:rPr>
          <w:rFonts w:ascii="黑体" w:hAnsi="黑体" w:eastAsia="黑体"/>
          <w:sz w:val="44"/>
          <w:szCs w:val="44"/>
        </w:rPr>
      </w:pPr>
      <w:r>
        <w:rPr>
          <w:rFonts w:hint="eastAsia" w:ascii="黑体" w:hAnsi="黑体" w:eastAsia="黑体"/>
          <w:sz w:val="44"/>
          <w:szCs w:val="44"/>
        </w:rPr>
        <w:t>四、技术设备</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8" w:hRule="atLeast"/>
        </w:trPr>
        <w:tc>
          <w:tcPr>
            <w:tcW w:w="8222" w:type="dxa"/>
          </w:tcPr>
          <w:p>
            <w:pPr>
              <w:jc w:val="left"/>
              <w:rPr>
                <w:rFonts w:hint="eastAsia" w:ascii="仿宋_GB2312" w:hAnsi="黑体" w:eastAsia="仿宋_GB2312"/>
                <w:sz w:val="28"/>
                <w:szCs w:val="28"/>
              </w:rPr>
            </w:pPr>
            <w:r>
              <w:rPr>
                <w:rFonts w:hint="eastAsia" w:ascii="仿宋_GB2312" w:hAnsi="黑体" w:eastAsia="仿宋_GB2312"/>
                <w:sz w:val="32"/>
                <w:szCs w:val="32"/>
              </w:rPr>
              <w:t>包括技术研发和装备能力、共享共用基础、重要成果及转化、研发及产业化团队实力等，限500字。</w:t>
            </w:r>
          </w:p>
        </w:tc>
      </w:tr>
    </w:tbl>
    <w:p>
      <w:pPr>
        <w:ind w:left="1701" w:leftChars="810"/>
        <w:jc w:val="left"/>
        <w:rPr>
          <w:rFonts w:hint="eastAsia" w:ascii="仿宋_GB2312" w:hAnsi="黑体" w:eastAsia="仿宋_GB2312"/>
          <w:sz w:val="28"/>
          <w:szCs w:val="28"/>
        </w:rPr>
      </w:pPr>
    </w:p>
    <w:p>
      <w:pPr>
        <w:jc w:val="left"/>
        <w:rPr>
          <w:rFonts w:ascii="黑体" w:hAnsi="黑体" w:eastAsia="黑体"/>
          <w:sz w:val="44"/>
          <w:szCs w:val="44"/>
        </w:rPr>
      </w:pPr>
      <w:r>
        <w:rPr>
          <w:rFonts w:hint="eastAsia" w:ascii="黑体" w:hAnsi="黑体" w:eastAsia="黑体"/>
          <w:sz w:val="44"/>
          <w:szCs w:val="44"/>
        </w:rPr>
        <w:t>五、配套体系</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8" w:hRule="atLeast"/>
        </w:trPr>
        <w:tc>
          <w:tcPr>
            <w:tcW w:w="8222" w:type="dxa"/>
          </w:tcPr>
          <w:p>
            <w:pPr>
              <w:jc w:val="left"/>
              <w:rPr>
                <w:rFonts w:hint="eastAsia" w:ascii="仿宋_GB2312" w:hAnsi="黑体" w:eastAsia="仿宋_GB2312"/>
                <w:sz w:val="28"/>
                <w:szCs w:val="28"/>
              </w:rPr>
            </w:pPr>
            <w:r>
              <w:rPr>
                <w:rFonts w:hint="eastAsia" w:ascii="仿宋_GB2312" w:hAnsi="黑体" w:eastAsia="仿宋_GB2312"/>
                <w:sz w:val="32"/>
                <w:szCs w:val="32"/>
              </w:rPr>
              <w:t>包括骨干企业（单位）、配套企业（单位）与牵头单位的产业配套情况，高校、科研院所等成员单位联合主持或参与省部级及以上重大科技项目情况等，限500字。</w:t>
            </w:r>
          </w:p>
        </w:tc>
      </w:tr>
    </w:tbl>
    <w:p>
      <w:pPr>
        <w:ind w:left="1701" w:leftChars="810"/>
        <w:jc w:val="left"/>
        <w:rPr>
          <w:rFonts w:hint="eastAsia" w:ascii="仿宋_GB2312" w:hAnsi="黑体" w:eastAsia="仿宋_GB2312"/>
          <w:sz w:val="28"/>
          <w:szCs w:val="28"/>
        </w:rPr>
      </w:pPr>
    </w:p>
    <w:p>
      <w:pPr>
        <w:jc w:val="left"/>
        <w:rPr>
          <w:rFonts w:ascii="黑体" w:hAnsi="黑体" w:eastAsia="黑体"/>
          <w:sz w:val="44"/>
          <w:szCs w:val="44"/>
        </w:rPr>
      </w:pPr>
      <w:r>
        <w:rPr>
          <w:rFonts w:hint="eastAsia" w:ascii="黑体" w:hAnsi="黑体" w:eastAsia="黑体"/>
          <w:sz w:val="44"/>
          <w:szCs w:val="44"/>
        </w:rPr>
        <w:t>六、推进举措</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8" w:hRule="atLeast"/>
        </w:trPr>
        <w:tc>
          <w:tcPr>
            <w:tcW w:w="8222" w:type="dxa"/>
          </w:tcPr>
          <w:p>
            <w:pPr>
              <w:jc w:val="left"/>
              <w:rPr>
                <w:rFonts w:hint="eastAsia" w:ascii="仿宋_GB2312" w:hAnsi="黑体" w:eastAsia="仿宋_GB2312"/>
                <w:sz w:val="28"/>
                <w:szCs w:val="28"/>
              </w:rPr>
            </w:pPr>
            <w:r>
              <w:rPr>
                <w:rFonts w:hint="eastAsia" w:ascii="仿宋_GB2312" w:hAnsi="黑体" w:eastAsia="仿宋_GB2312"/>
                <w:sz w:val="32"/>
                <w:szCs w:val="32"/>
              </w:rPr>
              <w:t>包括联盟组建后拟开展的重点任务及具体举措，限500字。</w:t>
            </w:r>
          </w:p>
        </w:tc>
      </w:tr>
    </w:tbl>
    <w:p>
      <w:pPr>
        <w:jc w:val="left"/>
        <w:rPr>
          <w:rFonts w:hint="eastAsia" w:ascii="仿宋_GB2312" w:hAnsi="黑体"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lNWJlNWYyODdiNjBlMmM0ZmVkNzA3MDEyYjhmM2QifQ=="/>
  </w:docVars>
  <w:rsids>
    <w:rsidRoot w:val="00E24AEE"/>
    <w:rsid w:val="001D294F"/>
    <w:rsid w:val="00422C7D"/>
    <w:rsid w:val="00612062"/>
    <w:rsid w:val="00861601"/>
    <w:rsid w:val="00934C45"/>
    <w:rsid w:val="00A251AD"/>
    <w:rsid w:val="00E24AEE"/>
    <w:rsid w:val="00F00FE5"/>
    <w:rsid w:val="00F74A88"/>
    <w:rsid w:val="4385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363</Words>
  <Characters>389</Characters>
  <Lines>3</Lines>
  <Paragraphs>1</Paragraphs>
  <TotalTime>42</TotalTime>
  <ScaleCrop>false</ScaleCrop>
  <LinksUpToDate>false</LinksUpToDate>
  <CharactersWithSpaces>440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2024-06-28T02:04:00Z</dcterms:created>
  <dc:creator>qianqian wang</dc:creator>
  <cp:lastModifiedBy>wqq</cp:lastModifiedBy>
  <dcterms:modified xsi:type="dcterms:W3CDTF">2024-06-28T02:49:10Z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3F12AF34E93D4F7F9AFC60E441986E71_12</vt:lpwstr>
  </property>
</Properties>
</file>