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B3" w:rsidRPr="00286351" w:rsidRDefault="006136B3" w:rsidP="006136B3">
      <w:pPr>
        <w:widowControl/>
        <w:spacing w:line="50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286351">
        <w:rPr>
          <w:rFonts w:ascii="方正小标宋简体" w:eastAsia="方正小标宋简体" w:hAnsi="宋体" w:hint="eastAsia"/>
          <w:b/>
          <w:sz w:val="36"/>
          <w:szCs w:val="36"/>
        </w:rPr>
        <w:t>关于征求对《</w:t>
      </w:r>
      <w:r>
        <w:rPr>
          <w:rFonts w:ascii="方正小标宋简体" w:eastAsia="方正小标宋简体" w:hint="eastAsia"/>
          <w:b/>
          <w:sz w:val="36"/>
          <w:szCs w:val="36"/>
        </w:rPr>
        <w:t>南京航空航天</w:t>
      </w:r>
      <w:r w:rsidRPr="000F05AD">
        <w:rPr>
          <w:rFonts w:ascii="方正小标宋简体" w:eastAsia="方正小标宋简体" w:hint="eastAsia"/>
          <w:b/>
          <w:sz w:val="36"/>
          <w:szCs w:val="36"/>
        </w:rPr>
        <w:t>大学仪器设备</w:t>
      </w:r>
      <w:r>
        <w:rPr>
          <w:rFonts w:ascii="方正小标宋简体" w:eastAsia="方正小标宋简体" w:hint="eastAsia"/>
          <w:b/>
          <w:sz w:val="36"/>
          <w:szCs w:val="36"/>
        </w:rPr>
        <w:t>损坏</w:t>
      </w:r>
      <w:r>
        <w:rPr>
          <w:rFonts w:ascii="方正小标宋简体" w:eastAsia="方正小标宋简体"/>
          <w:b/>
          <w:sz w:val="36"/>
          <w:szCs w:val="36"/>
        </w:rPr>
        <w:t>、</w:t>
      </w:r>
      <w:r w:rsidRPr="000F05AD">
        <w:rPr>
          <w:rFonts w:ascii="方正小标宋简体" w:eastAsia="方正小标宋简体" w:hint="eastAsia"/>
          <w:b/>
          <w:sz w:val="36"/>
          <w:szCs w:val="36"/>
        </w:rPr>
        <w:t>丢失赔偿</w:t>
      </w:r>
      <w:r>
        <w:rPr>
          <w:rFonts w:ascii="方正小标宋简体" w:eastAsia="方正小标宋简体" w:hint="eastAsia"/>
          <w:b/>
          <w:sz w:val="36"/>
          <w:szCs w:val="36"/>
        </w:rPr>
        <w:t>实施细则（试行）</w:t>
      </w:r>
      <w:r w:rsidRPr="00286351">
        <w:rPr>
          <w:rFonts w:ascii="方正小标宋简体" w:eastAsia="方正小标宋简体" w:hAnsi="宋体" w:hint="eastAsia"/>
          <w:b/>
          <w:sz w:val="36"/>
          <w:szCs w:val="36"/>
        </w:rPr>
        <w:t>》的修改意见</w:t>
      </w:r>
    </w:p>
    <w:p w:rsidR="006136B3" w:rsidRPr="006136B3" w:rsidRDefault="006136B3" w:rsidP="006136B3">
      <w:pPr>
        <w:jc w:val="center"/>
        <w:rPr>
          <w:rFonts w:ascii="黑体" w:eastAsia="黑体"/>
          <w:sz w:val="32"/>
          <w:szCs w:val="32"/>
        </w:rPr>
      </w:pPr>
    </w:p>
    <w:p w:rsidR="006136B3" w:rsidRPr="00286351" w:rsidRDefault="003B1901" w:rsidP="006136B3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航空学院</w:t>
      </w:r>
      <w:bookmarkStart w:id="0" w:name="_GoBack"/>
      <w:bookmarkEnd w:id="0"/>
      <w:r w:rsidR="006136B3" w:rsidRPr="00286351">
        <w:rPr>
          <w:rFonts w:ascii="仿宋" w:eastAsia="仿宋" w:hAnsi="仿宋" w:hint="eastAsia"/>
          <w:sz w:val="32"/>
          <w:szCs w:val="32"/>
        </w:rPr>
        <w:t>：</w:t>
      </w:r>
    </w:p>
    <w:p w:rsidR="006136B3" w:rsidRPr="00286351" w:rsidRDefault="006136B3" w:rsidP="006136B3">
      <w:pPr>
        <w:spacing w:line="360" w:lineRule="auto"/>
        <w:ind w:firstLineChars="200" w:firstLine="680"/>
        <w:rPr>
          <w:rFonts w:ascii="仿宋" w:eastAsia="仿宋" w:hAnsi="仿宋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为了加强仪器设备的管理，增强师生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员工爱护国家财产的责任心，保持仪器设备的完好，防止国有资产的损坏和流失，</w:t>
      </w:r>
      <w:r w:rsidRPr="00286351">
        <w:rPr>
          <w:rFonts w:ascii="仿宋" w:eastAsia="仿宋" w:hAnsi="仿宋" w:hint="eastAsia"/>
          <w:sz w:val="32"/>
          <w:szCs w:val="32"/>
        </w:rPr>
        <w:t>维护资产的安全和完整，结</w:t>
      </w:r>
      <w:r w:rsidRPr="00286351">
        <w:rPr>
          <w:rFonts w:ascii="仿宋" w:eastAsia="仿宋" w:hAnsi="仿宋" w:hint="eastAsia"/>
          <w:color w:val="000000"/>
          <w:sz w:val="32"/>
          <w:szCs w:val="32"/>
        </w:rPr>
        <w:t>合我校实际情况，</w:t>
      </w:r>
      <w:r w:rsidRPr="00286351">
        <w:rPr>
          <w:rFonts w:ascii="仿宋" w:eastAsia="仿宋" w:hAnsi="仿宋" w:hint="eastAsia"/>
          <w:sz w:val="32"/>
          <w:szCs w:val="32"/>
        </w:rPr>
        <w:t>研究制定了《南京航</w:t>
      </w:r>
      <w:r w:rsidRPr="006136B3">
        <w:rPr>
          <w:rFonts w:ascii="仿宋" w:eastAsia="仿宋" w:hAnsi="仿宋" w:hint="eastAsia"/>
          <w:color w:val="000000"/>
          <w:sz w:val="32"/>
          <w:szCs w:val="32"/>
        </w:rPr>
        <w:t>空航天大学仪器设备损坏</w:t>
      </w:r>
      <w:r w:rsidRPr="006136B3">
        <w:rPr>
          <w:rFonts w:ascii="仿宋" w:eastAsia="仿宋" w:hAnsi="仿宋"/>
          <w:color w:val="000000"/>
          <w:sz w:val="32"/>
          <w:szCs w:val="32"/>
        </w:rPr>
        <w:t>、</w:t>
      </w:r>
      <w:r w:rsidRPr="006136B3">
        <w:rPr>
          <w:rFonts w:ascii="仿宋" w:eastAsia="仿宋" w:hAnsi="仿宋" w:hint="eastAsia"/>
          <w:color w:val="000000"/>
          <w:sz w:val="32"/>
          <w:szCs w:val="32"/>
        </w:rPr>
        <w:t>丢失赔偿实施细则（试行）</w:t>
      </w:r>
      <w:r w:rsidRPr="00286351">
        <w:rPr>
          <w:rFonts w:ascii="仿宋" w:eastAsia="仿宋" w:hAnsi="仿宋" w:hint="eastAsia"/>
          <w:color w:val="000000"/>
          <w:sz w:val="32"/>
          <w:szCs w:val="32"/>
        </w:rPr>
        <w:t>》，</w:t>
      </w:r>
      <w:r w:rsidRPr="00286351">
        <w:rPr>
          <w:rFonts w:ascii="仿宋" w:eastAsia="仿宋" w:hAnsi="仿宋" w:hint="eastAsia"/>
          <w:sz w:val="32"/>
          <w:szCs w:val="32"/>
        </w:rPr>
        <w:t>现请贵单位审阅该</w:t>
      </w:r>
      <w:r>
        <w:rPr>
          <w:rFonts w:ascii="仿宋" w:eastAsia="仿宋" w:hAnsi="仿宋" w:hint="eastAsia"/>
          <w:sz w:val="32"/>
          <w:szCs w:val="32"/>
        </w:rPr>
        <w:t>细则</w:t>
      </w:r>
      <w:r w:rsidRPr="00286351">
        <w:rPr>
          <w:rFonts w:ascii="仿宋" w:eastAsia="仿宋" w:hAnsi="仿宋" w:hint="eastAsia"/>
          <w:sz w:val="32"/>
          <w:szCs w:val="32"/>
        </w:rPr>
        <w:t>，并提出宝贵意见。</w:t>
      </w:r>
    </w:p>
    <w:p w:rsidR="006136B3" w:rsidRPr="00286351" w:rsidRDefault="006136B3" w:rsidP="006136B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86351">
        <w:rPr>
          <w:rFonts w:ascii="仿宋" w:eastAsia="仿宋" w:hAnsi="仿宋" w:hint="eastAsia"/>
          <w:sz w:val="32"/>
          <w:szCs w:val="32"/>
        </w:rPr>
        <w:t>请于20</w:t>
      </w:r>
      <w:r>
        <w:rPr>
          <w:rFonts w:ascii="仿宋" w:eastAsia="仿宋" w:hAnsi="仿宋" w:hint="eastAsia"/>
          <w:sz w:val="32"/>
          <w:szCs w:val="32"/>
        </w:rPr>
        <w:t>19</w:t>
      </w:r>
      <w:r w:rsidRPr="00286351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10</w:t>
      </w:r>
      <w:r w:rsidRPr="00286351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16</w:t>
      </w:r>
      <w:r w:rsidRPr="00286351">
        <w:rPr>
          <w:rFonts w:ascii="仿宋" w:eastAsia="仿宋" w:hAnsi="仿宋" w:hint="eastAsia"/>
          <w:sz w:val="32"/>
          <w:szCs w:val="32"/>
        </w:rPr>
        <w:t>日前，将修改意见或建议反馈给国有资产管理处资产管理科（综合楼324室）。</w:t>
      </w:r>
    </w:p>
    <w:p w:rsidR="006136B3" w:rsidRPr="00286351" w:rsidRDefault="006136B3" w:rsidP="006136B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86351">
        <w:rPr>
          <w:rFonts w:ascii="仿宋" w:eastAsia="仿宋" w:hAnsi="仿宋" w:hint="eastAsia"/>
          <w:sz w:val="32"/>
          <w:szCs w:val="32"/>
        </w:rPr>
        <w:t>联系人：卢佳妮</w:t>
      </w:r>
    </w:p>
    <w:p w:rsidR="006136B3" w:rsidRPr="00286351" w:rsidRDefault="006136B3" w:rsidP="006136B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86351">
        <w:rPr>
          <w:rFonts w:ascii="仿宋" w:eastAsia="仿宋" w:hAnsi="仿宋" w:hint="eastAsia"/>
          <w:sz w:val="32"/>
          <w:szCs w:val="32"/>
        </w:rPr>
        <w:t>联系电话：84896022   15195893957</w:t>
      </w:r>
    </w:p>
    <w:p w:rsidR="006136B3" w:rsidRPr="00286351" w:rsidRDefault="006136B3" w:rsidP="006136B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86351">
        <w:rPr>
          <w:rFonts w:ascii="仿宋" w:eastAsia="仿宋" w:hAnsi="仿宋" w:hint="eastAsia"/>
          <w:sz w:val="32"/>
          <w:szCs w:val="32"/>
        </w:rPr>
        <w:t>电子邮箱：zck@nuaa.edu.cn</w:t>
      </w:r>
    </w:p>
    <w:p w:rsidR="006136B3" w:rsidRDefault="006136B3" w:rsidP="006136B3">
      <w:pPr>
        <w:spacing w:line="360" w:lineRule="auto"/>
        <w:ind w:right="20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6136B3" w:rsidRDefault="006136B3" w:rsidP="006136B3">
      <w:pPr>
        <w:spacing w:line="360" w:lineRule="auto"/>
        <w:ind w:right="20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6136B3" w:rsidRPr="00286351" w:rsidRDefault="006136B3" w:rsidP="00C25277">
      <w:pPr>
        <w:spacing w:line="360" w:lineRule="auto"/>
        <w:ind w:right="200"/>
        <w:jc w:val="right"/>
        <w:rPr>
          <w:rFonts w:ascii="仿宋" w:eastAsia="仿宋" w:hAnsi="仿宋"/>
          <w:color w:val="000000"/>
          <w:sz w:val="32"/>
          <w:szCs w:val="32"/>
        </w:rPr>
      </w:pPr>
      <w:r w:rsidRPr="00286351">
        <w:rPr>
          <w:rFonts w:ascii="仿宋" w:eastAsia="仿宋" w:hAnsi="仿宋" w:hint="eastAsia"/>
          <w:color w:val="000000"/>
          <w:sz w:val="32"/>
          <w:szCs w:val="32"/>
        </w:rPr>
        <w:t>国有资产管理处</w:t>
      </w:r>
    </w:p>
    <w:p w:rsidR="00C25277" w:rsidRDefault="006136B3" w:rsidP="00C25277">
      <w:pPr>
        <w:tabs>
          <w:tab w:val="left" w:pos="2655"/>
        </w:tabs>
        <w:spacing w:line="360" w:lineRule="auto"/>
        <w:jc w:val="right"/>
        <w:rPr>
          <w:rFonts w:ascii="仿宋" w:eastAsia="仿宋" w:hAnsi="仿宋"/>
          <w:color w:val="000000"/>
          <w:sz w:val="32"/>
          <w:szCs w:val="32"/>
        </w:rPr>
      </w:pPr>
      <w:r w:rsidRPr="00286351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     201</w:t>
      </w:r>
      <w:r>
        <w:rPr>
          <w:rFonts w:ascii="仿宋" w:eastAsia="仿宋" w:hAnsi="仿宋" w:hint="eastAsia"/>
          <w:color w:val="000000"/>
          <w:sz w:val="32"/>
          <w:szCs w:val="32"/>
        </w:rPr>
        <w:t>9</w:t>
      </w:r>
      <w:r w:rsidRPr="00286351"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10</w:t>
      </w:r>
      <w:r w:rsidRPr="00286351"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10</w:t>
      </w:r>
      <w:r w:rsidRPr="00286351">
        <w:rPr>
          <w:rFonts w:ascii="仿宋" w:eastAsia="仿宋" w:hAnsi="仿宋" w:hint="eastAsia"/>
          <w:color w:val="000000"/>
          <w:sz w:val="32"/>
          <w:szCs w:val="32"/>
        </w:rPr>
        <w:t>日</w:t>
      </w:r>
    </w:p>
    <w:p w:rsidR="006136B3" w:rsidRPr="00A90321" w:rsidRDefault="006136B3" w:rsidP="00C25277">
      <w:pPr>
        <w:tabs>
          <w:tab w:val="left" w:pos="2655"/>
        </w:tabs>
        <w:spacing w:line="360" w:lineRule="auto"/>
        <w:jc w:val="center"/>
        <w:rPr>
          <w:rFonts w:ascii="仿宋_GB2312" w:eastAsia="仿宋_GB2312" w:hAnsi="华文楷体"/>
          <w:b/>
          <w:sz w:val="32"/>
          <w:szCs w:val="32"/>
        </w:rPr>
      </w:pPr>
      <w:r w:rsidRPr="00286351">
        <w:rPr>
          <w:rFonts w:ascii="仿宋" w:eastAsia="仿宋" w:hAnsi="仿宋" w:hint="eastAsia"/>
          <w:color w:val="000000"/>
          <w:sz w:val="32"/>
          <w:szCs w:val="32"/>
        </w:rPr>
        <w:br w:type="page"/>
      </w:r>
      <w:r w:rsidRPr="00122364">
        <w:rPr>
          <w:rFonts w:ascii="仿宋_GB2312" w:eastAsia="仿宋_GB2312" w:hAnsi="华文楷体" w:hint="eastAsia"/>
          <w:b/>
          <w:sz w:val="32"/>
          <w:szCs w:val="32"/>
        </w:rPr>
        <w:lastRenderedPageBreak/>
        <w:t>南京航空航天大学</w:t>
      </w:r>
      <w:r w:rsidRPr="006136B3">
        <w:rPr>
          <w:rFonts w:ascii="仿宋_GB2312" w:eastAsia="仿宋_GB2312" w:hAnsi="华文楷体" w:hint="eastAsia"/>
          <w:b/>
          <w:sz w:val="32"/>
          <w:szCs w:val="32"/>
        </w:rPr>
        <w:t>仪器设备损坏</w:t>
      </w:r>
      <w:r w:rsidRPr="006136B3">
        <w:rPr>
          <w:rFonts w:ascii="仿宋_GB2312" w:eastAsia="仿宋_GB2312" w:hAnsi="华文楷体"/>
          <w:b/>
          <w:sz w:val="32"/>
          <w:szCs w:val="32"/>
        </w:rPr>
        <w:t>、</w:t>
      </w:r>
      <w:r w:rsidRPr="006136B3">
        <w:rPr>
          <w:rFonts w:ascii="仿宋_GB2312" w:eastAsia="仿宋_GB2312" w:hAnsi="华文楷体" w:hint="eastAsia"/>
          <w:b/>
          <w:sz w:val="32"/>
          <w:szCs w:val="32"/>
        </w:rPr>
        <w:t>丢失赔偿实施细则（试行）</w:t>
      </w:r>
    </w:p>
    <w:p w:rsidR="006136B3" w:rsidRPr="00122364" w:rsidRDefault="006136B3" w:rsidP="006136B3">
      <w:pPr>
        <w:tabs>
          <w:tab w:val="left" w:pos="2655"/>
        </w:tabs>
        <w:spacing w:line="540" w:lineRule="exact"/>
        <w:jc w:val="center"/>
        <w:rPr>
          <w:rFonts w:ascii="仿宋_GB2312" w:eastAsia="仿宋_GB2312" w:hAnsi="华文楷体"/>
          <w:b/>
          <w:sz w:val="32"/>
          <w:szCs w:val="32"/>
        </w:rPr>
      </w:pPr>
      <w:r w:rsidRPr="00122364">
        <w:rPr>
          <w:rFonts w:ascii="仿宋_GB2312" w:eastAsia="仿宋_GB2312" w:hAnsi="华文楷体" w:hint="eastAsia"/>
          <w:b/>
          <w:sz w:val="32"/>
          <w:szCs w:val="32"/>
        </w:rPr>
        <w:t>反馈意见和建议表</w:t>
      </w:r>
    </w:p>
    <w:p w:rsidR="006136B3" w:rsidRPr="005069BC" w:rsidRDefault="006136B3" w:rsidP="006136B3">
      <w:pPr>
        <w:tabs>
          <w:tab w:val="left" w:pos="2655"/>
        </w:tabs>
        <w:jc w:val="center"/>
        <w:rPr>
          <w:rFonts w:ascii="华文楷体" w:eastAsia="华文楷体" w:hAnsi="华文楷体"/>
          <w:b/>
          <w:sz w:val="18"/>
          <w:szCs w:val="18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</w:tblGrid>
      <w:tr w:rsidR="006136B3" w:rsidRPr="0077531D" w:rsidTr="00EE67D3">
        <w:trPr>
          <w:trHeight w:val="11044"/>
        </w:trPr>
        <w:tc>
          <w:tcPr>
            <w:tcW w:w="8080" w:type="dxa"/>
          </w:tcPr>
          <w:p w:rsidR="006136B3" w:rsidRPr="00122364" w:rsidRDefault="006136B3" w:rsidP="00EE67D3">
            <w:pPr>
              <w:tabs>
                <w:tab w:val="left" w:pos="2655"/>
              </w:tabs>
              <w:rPr>
                <w:rFonts w:ascii="楷体_GB2312" w:eastAsia="楷体_GB2312"/>
                <w:sz w:val="32"/>
                <w:szCs w:val="28"/>
              </w:rPr>
            </w:pPr>
            <w:r w:rsidRPr="00122364">
              <w:rPr>
                <w:rFonts w:ascii="楷体_GB2312" w:eastAsia="楷体_GB2312" w:hint="eastAsia"/>
                <w:sz w:val="32"/>
                <w:szCs w:val="28"/>
              </w:rPr>
              <w:t>意见和建议：</w:t>
            </w:r>
          </w:p>
          <w:p w:rsidR="006136B3" w:rsidRPr="0077531D" w:rsidRDefault="006136B3" w:rsidP="00EE67D3">
            <w:pPr>
              <w:tabs>
                <w:tab w:val="left" w:pos="2655"/>
              </w:tabs>
              <w:rPr>
                <w:rFonts w:ascii="楷体_GB2312" w:eastAsia="楷体_GB2312"/>
                <w:sz w:val="28"/>
                <w:szCs w:val="28"/>
              </w:rPr>
            </w:pPr>
          </w:p>
          <w:p w:rsidR="006136B3" w:rsidRPr="0077531D" w:rsidRDefault="006136B3" w:rsidP="00EE67D3">
            <w:pPr>
              <w:tabs>
                <w:tab w:val="left" w:pos="2655"/>
              </w:tabs>
              <w:rPr>
                <w:rFonts w:ascii="楷体_GB2312" w:eastAsia="楷体_GB2312"/>
                <w:sz w:val="28"/>
                <w:szCs w:val="28"/>
              </w:rPr>
            </w:pPr>
          </w:p>
          <w:p w:rsidR="006136B3" w:rsidRPr="0077531D" w:rsidRDefault="006136B3" w:rsidP="00EE67D3">
            <w:pPr>
              <w:tabs>
                <w:tab w:val="left" w:pos="2655"/>
              </w:tabs>
              <w:rPr>
                <w:rFonts w:ascii="楷体_GB2312" w:eastAsia="楷体_GB2312"/>
                <w:sz w:val="28"/>
                <w:szCs w:val="28"/>
              </w:rPr>
            </w:pPr>
          </w:p>
          <w:p w:rsidR="006136B3" w:rsidRPr="0077531D" w:rsidRDefault="006136B3" w:rsidP="00EE67D3">
            <w:pPr>
              <w:tabs>
                <w:tab w:val="left" w:pos="2655"/>
              </w:tabs>
              <w:rPr>
                <w:rFonts w:ascii="楷体_GB2312" w:eastAsia="楷体_GB2312"/>
                <w:sz w:val="28"/>
                <w:szCs w:val="28"/>
              </w:rPr>
            </w:pPr>
          </w:p>
          <w:p w:rsidR="006136B3" w:rsidRPr="0077531D" w:rsidRDefault="006136B3" w:rsidP="00EE67D3">
            <w:pPr>
              <w:tabs>
                <w:tab w:val="left" w:pos="2655"/>
              </w:tabs>
              <w:rPr>
                <w:rFonts w:ascii="楷体_GB2312" w:eastAsia="楷体_GB2312"/>
                <w:sz w:val="28"/>
                <w:szCs w:val="28"/>
              </w:rPr>
            </w:pPr>
          </w:p>
          <w:p w:rsidR="006136B3" w:rsidRPr="0077531D" w:rsidRDefault="006136B3" w:rsidP="00EE67D3">
            <w:pPr>
              <w:tabs>
                <w:tab w:val="left" w:pos="2655"/>
              </w:tabs>
              <w:rPr>
                <w:rFonts w:ascii="楷体_GB2312" w:eastAsia="楷体_GB2312"/>
                <w:sz w:val="28"/>
                <w:szCs w:val="28"/>
              </w:rPr>
            </w:pPr>
          </w:p>
          <w:p w:rsidR="006136B3" w:rsidRPr="0077531D" w:rsidRDefault="006136B3" w:rsidP="00EE67D3">
            <w:pPr>
              <w:tabs>
                <w:tab w:val="left" w:pos="2655"/>
              </w:tabs>
              <w:rPr>
                <w:rFonts w:ascii="楷体_GB2312" w:eastAsia="楷体_GB2312"/>
                <w:sz w:val="28"/>
                <w:szCs w:val="28"/>
              </w:rPr>
            </w:pPr>
          </w:p>
          <w:p w:rsidR="006136B3" w:rsidRPr="0077531D" w:rsidRDefault="006136B3" w:rsidP="00EE67D3">
            <w:pPr>
              <w:tabs>
                <w:tab w:val="left" w:pos="2655"/>
              </w:tabs>
              <w:rPr>
                <w:rFonts w:ascii="楷体_GB2312" w:eastAsia="楷体_GB2312"/>
                <w:sz w:val="28"/>
                <w:szCs w:val="28"/>
              </w:rPr>
            </w:pPr>
          </w:p>
          <w:p w:rsidR="006136B3" w:rsidRPr="0077531D" w:rsidRDefault="006136B3" w:rsidP="00EE67D3">
            <w:pPr>
              <w:tabs>
                <w:tab w:val="left" w:pos="2655"/>
              </w:tabs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6136B3" w:rsidRDefault="006136B3" w:rsidP="006136B3">
      <w:pPr>
        <w:widowControl/>
        <w:jc w:val="left"/>
        <w:rPr>
          <w:rFonts w:ascii="方正小标宋简体" w:eastAsia="方正小标宋简体"/>
          <w:sz w:val="36"/>
          <w:szCs w:val="36"/>
        </w:rPr>
      </w:pPr>
      <w:r w:rsidRPr="00122364">
        <w:rPr>
          <w:rFonts w:ascii="黑体" w:eastAsia="黑体" w:hint="eastAsia"/>
          <w:sz w:val="28"/>
        </w:rPr>
        <w:t>备注：可以修订模式直接在征求意见稿上修改。</w:t>
      </w:r>
      <w:r>
        <w:rPr>
          <w:rFonts w:ascii="方正小标宋简体" w:eastAsia="方正小标宋简体"/>
          <w:sz w:val="36"/>
          <w:szCs w:val="36"/>
        </w:rPr>
        <w:br w:type="page"/>
      </w:r>
    </w:p>
    <w:p w:rsidR="004629FB" w:rsidRDefault="004629FB" w:rsidP="00F03A3F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lastRenderedPageBreak/>
        <w:t>南京航空航天</w:t>
      </w:r>
      <w:r w:rsidR="00037508" w:rsidRPr="000F05AD">
        <w:rPr>
          <w:rFonts w:ascii="方正小标宋简体" w:eastAsia="方正小标宋简体" w:hint="eastAsia"/>
          <w:b/>
          <w:sz w:val="36"/>
          <w:szCs w:val="36"/>
        </w:rPr>
        <w:t>大学</w:t>
      </w:r>
      <w:r w:rsidR="00F03A3F" w:rsidRPr="000F05AD">
        <w:rPr>
          <w:rFonts w:ascii="方正小标宋简体" w:eastAsia="方正小标宋简体" w:hint="eastAsia"/>
          <w:b/>
          <w:sz w:val="36"/>
          <w:szCs w:val="36"/>
        </w:rPr>
        <w:t>仪器设备</w:t>
      </w:r>
      <w:r>
        <w:rPr>
          <w:rFonts w:ascii="方正小标宋简体" w:eastAsia="方正小标宋简体" w:hint="eastAsia"/>
          <w:b/>
          <w:sz w:val="36"/>
          <w:szCs w:val="36"/>
        </w:rPr>
        <w:t>损坏</w:t>
      </w:r>
      <w:r>
        <w:rPr>
          <w:rFonts w:ascii="方正小标宋简体" w:eastAsia="方正小标宋简体"/>
          <w:b/>
          <w:sz w:val="36"/>
          <w:szCs w:val="36"/>
        </w:rPr>
        <w:t>、</w:t>
      </w:r>
      <w:r w:rsidR="00D665EA" w:rsidRPr="000F05AD">
        <w:rPr>
          <w:rFonts w:ascii="方正小标宋简体" w:eastAsia="方正小标宋简体" w:hint="eastAsia"/>
          <w:b/>
          <w:sz w:val="36"/>
          <w:szCs w:val="36"/>
        </w:rPr>
        <w:t>丢失</w:t>
      </w:r>
      <w:r w:rsidR="00006545" w:rsidRPr="000F05AD">
        <w:rPr>
          <w:rFonts w:ascii="方正小标宋简体" w:eastAsia="方正小标宋简体" w:hint="eastAsia"/>
          <w:b/>
          <w:sz w:val="36"/>
          <w:szCs w:val="36"/>
        </w:rPr>
        <w:t>赔偿</w:t>
      </w:r>
      <w:r w:rsidR="00445DFD">
        <w:rPr>
          <w:rFonts w:ascii="方正小标宋简体" w:eastAsia="方正小标宋简体" w:hint="eastAsia"/>
          <w:b/>
          <w:sz w:val="36"/>
          <w:szCs w:val="36"/>
        </w:rPr>
        <w:t>实施</w:t>
      </w:r>
      <w:r w:rsidR="00D97B1B">
        <w:rPr>
          <w:rFonts w:ascii="方正小标宋简体" w:eastAsia="方正小标宋简体" w:hint="eastAsia"/>
          <w:b/>
          <w:sz w:val="36"/>
          <w:szCs w:val="36"/>
        </w:rPr>
        <w:t>细则</w:t>
      </w:r>
    </w:p>
    <w:p w:rsidR="006E4140" w:rsidRDefault="004629FB" w:rsidP="00F03A3F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（试行</w:t>
      </w:r>
      <w:r w:rsidR="00345F06">
        <w:rPr>
          <w:rFonts w:ascii="方正小标宋简体" w:eastAsia="方正小标宋简体" w:hint="eastAsia"/>
          <w:b/>
          <w:sz w:val="36"/>
          <w:szCs w:val="36"/>
        </w:rPr>
        <w:t>）</w:t>
      </w:r>
    </w:p>
    <w:p w:rsidR="009B3532" w:rsidRPr="004629FB" w:rsidRDefault="009B3532" w:rsidP="008A7FAE">
      <w:pPr>
        <w:spacing w:line="52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4629FB">
        <w:rPr>
          <w:rFonts w:ascii="黑体" w:eastAsia="黑体" w:hAnsi="黑体" w:cs="Times New Roman" w:hint="eastAsia"/>
          <w:b/>
          <w:sz w:val="32"/>
          <w:szCs w:val="32"/>
        </w:rPr>
        <w:t>第一章总则</w:t>
      </w:r>
    </w:p>
    <w:p w:rsidR="00687A5A" w:rsidRDefault="009B3532" w:rsidP="00687A5A">
      <w:pPr>
        <w:pStyle w:val="a3"/>
        <w:numPr>
          <w:ilvl w:val="0"/>
          <w:numId w:val="10"/>
        </w:numPr>
        <w:spacing w:line="520" w:lineRule="exact"/>
        <w:ind w:left="0" w:firstLineChars="208" w:firstLine="707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为了加强</w:t>
      </w:r>
      <w:r w:rsidR="00D665EA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仪器设备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的管理，</w:t>
      </w:r>
      <w:r w:rsidR="004629FB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增强师生</w:t>
      </w:r>
      <w:r w:rsidR="004629FB" w:rsidRPr="00687A5A">
        <w:rPr>
          <w:rFonts w:ascii="仿宋" w:eastAsia="仿宋" w:hAnsi="仿宋" w:cs="Times New Roman"/>
          <w:spacing w:val="10"/>
          <w:sz w:val="32"/>
          <w:szCs w:val="32"/>
        </w:rPr>
        <w:t>员工爱护国家财产的责任心，保持仪器设备的完好，防止国有资产的损坏和流失，保障教学、科研工作的正常进行，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根据</w:t>
      </w:r>
      <w:r w:rsidR="004629FB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《事业单位</w:t>
      </w:r>
      <w:r w:rsidR="004629FB" w:rsidRPr="00687A5A">
        <w:rPr>
          <w:rFonts w:ascii="仿宋" w:eastAsia="仿宋" w:hAnsi="仿宋" w:cs="Times New Roman"/>
          <w:spacing w:val="10"/>
          <w:sz w:val="32"/>
          <w:szCs w:val="32"/>
        </w:rPr>
        <w:t>国有资产管理暂行办法</w:t>
      </w:r>
      <w:r w:rsidR="004629FB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》（财政部令第36号）、</w:t>
      </w:r>
      <w:r w:rsidR="004629FB" w:rsidRPr="00687A5A">
        <w:rPr>
          <w:rFonts w:ascii="仿宋" w:eastAsia="仿宋" w:hAnsi="仿宋" w:cs="Times New Roman"/>
          <w:spacing w:val="10"/>
          <w:sz w:val="32"/>
          <w:szCs w:val="32"/>
        </w:rPr>
        <w:t>《政府会计制度——行政事业单位会计科目和报表》（财会〔2017〕25号）</w:t>
      </w:r>
      <w:r w:rsidR="004629FB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、</w:t>
      </w:r>
      <w:r w:rsidR="00985140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财政部《行政事业单位资产清查核实管理办法》（财资〔2016〕1号）</w:t>
      </w:r>
      <w:r w:rsidR="00D665EA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等有关文件精神和要求，结合我校实际情况，特制定本</w:t>
      </w:r>
      <w:r w:rsidR="00445DFD">
        <w:rPr>
          <w:rFonts w:ascii="仿宋" w:eastAsia="仿宋" w:hAnsi="仿宋" w:cs="Times New Roman" w:hint="eastAsia"/>
          <w:spacing w:val="10"/>
          <w:sz w:val="32"/>
          <w:szCs w:val="32"/>
        </w:rPr>
        <w:t>细则</w:t>
      </w:r>
      <w:r w:rsidR="00D665EA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。</w:t>
      </w:r>
    </w:p>
    <w:p w:rsidR="00687A5A" w:rsidRDefault="00A937F2" w:rsidP="00687A5A">
      <w:pPr>
        <w:pStyle w:val="a3"/>
        <w:numPr>
          <w:ilvl w:val="0"/>
          <w:numId w:val="10"/>
        </w:numPr>
        <w:spacing w:line="520" w:lineRule="exact"/>
        <w:ind w:left="0" w:firstLineChars="208" w:firstLine="707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本细则</w:t>
      </w:r>
      <w:r w:rsidR="004629FB" w:rsidRPr="00687A5A">
        <w:rPr>
          <w:rFonts w:ascii="仿宋" w:eastAsia="仿宋" w:hAnsi="仿宋" w:cs="Times New Roman"/>
          <w:spacing w:val="10"/>
          <w:sz w:val="32"/>
          <w:szCs w:val="32"/>
        </w:rPr>
        <w:t>适用于学校各学院、系、所，机关各职能部门及各直属单位。</w:t>
      </w:r>
    </w:p>
    <w:p w:rsidR="00881239" w:rsidRPr="00687A5A" w:rsidRDefault="004629FB" w:rsidP="00687A5A">
      <w:pPr>
        <w:pStyle w:val="a3"/>
        <w:numPr>
          <w:ilvl w:val="0"/>
          <w:numId w:val="10"/>
        </w:numPr>
        <w:spacing w:line="520" w:lineRule="exact"/>
        <w:ind w:left="0" w:firstLineChars="208" w:firstLine="707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各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资产使用单位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要加强</w:t>
      </w:r>
      <w:r w:rsidR="00CD4F9A" w:rsidRPr="00687A5A">
        <w:rPr>
          <w:rFonts w:ascii="仿宋" w:eastAsia="仿宋" w:hAnsi="仿宋" w:cs="Times New Roman"/>
          <w:spacing w:val="10"/>
          <w:sz w:val="32"/>
          <w:szCs w:val="32"/>
        </w:rPr>
        <w:t>仪器设备管理工作，落实岗位责任制，建立健全严格的仪器设备管理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细则和安全操作规程，切实防止仪器设备的损坏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或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丢失。仪器设备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因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责任事故造成损坏或丢失的，</w:t>
      </w:r>
      <w:r w:rsidRPr="00EC0434">
        <w:rPr>
          <w:rFonts w:ascii="仿宋" w:eastAsia="仿宋" w:hAnsi="仿宋" w:cs="Times New Roman"/>
          <w:spacing w:val="10"/>
          <w:sz w:val="32"/>
          <w:szCs w:val="32"/>
        </w:rPr>
        <w:t>应追究责任人和相关领导的责任，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并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按本</w:t>
      </w:r>
      <w:r w:rsidR="00CD4F9A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细则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的规定予以赔偿。</w:t>
      </w:r>
    </w:p>
    <w:p w:rsidR="000B7E13" w:rsidRPr="004629FB" w:rsidRDefault="000B7E13" w:rsidP="008A7FAE">
      <w:pPr>
        <w:spacing w:line="52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4629FB">
        <w:rPr>
          <w:rFonts w:ascii="黑体" w:eastAsia="黑体" w:hAnsi="黑体" w:cs="Times New Roman" w:hint="eastAsia"/>
          <w:b/>
          <w:sz w:val="32"/>
          <w:szCs w:val="32"/>
        </w:rPr>
        <w:t xml:space="preserve">第二章 </w:t>
      </w:r>
      <w:r w:rsidR="004629FB">
        <w:rPr>
          <w:rFonts w:ascii="黑体" w:eastAsia="黑体" w:hAnsi="黑体" w:cs="Times New Roman" w:hint="eastAsia"/>
          <w:b/>
          <w:sz w:val="32"/>
          <w:szCs w:val="32"/>
        </w:rPr>
        <w:t>赔偿</w:t>
      </w:r>
      <w:r w:rsidRPr="004629FB">
        <w:rPr>
          <w:rFonts w:ascii="黑体" w:eastAsia="黑体" w:hAnsi="黑体" w:cs="Times New Roman" w:hint="eastAsia"/>
          <w:b/>
          <w:sz w:val="32"/>
          <w:szCs w:val="32"/>
        </w:rPr>
        <w:t>责任的认定</w:t>
      </w:r>
    </w:p>
    <w:p w:rsidR="00687A5A" w:rsidRDefault="00687A5A" w:rsidP="00687A5A">
      <w:pPr>
        <w:pStyle w:val="a3"/>
        <w:numPr>
          <w:ilvl w:val="0"/>
          <w:numId w:val="10"/>
        </w:numPr>
        <w:spacing w:line="520" w:lineRule="exact"/>
        <w:ind w:left="0" w:firstLine="680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/>
          <w:spacing w:val="10"/>
          <w:sz w:val="32"/>
          <w:szCs w:val="32"/>
        </w:rPr>
        <w:t>仪器设备损坏或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丢失责任由资产使用单位进行认定，</w:t>
      </w:r>
      <w:r w:rsidR="00DB3AC9">
        <w:rPr>
          <w:rFonts w:ascii="仿宋" w:eastAsia="仿宋" w:hAnsi="仿宋" w:cs="Times New Roman" w:hint="eastAsia"/>
          <w:spacing w:val="10"/>
          <w:sz w:val="32"/>
          <w:szCs w:val="32"/>
        </w:rPr>
        <w:t>按照权限审批后，报国有资产管理处备案。</w:t>
      </w:r>
    </w:p>
    <w:p w:rsidR="004629FB" w:rsidRPr="00687A5A" w:rsidRDefault="004629FB" w:rsidP="00687A5A">
      <w:pPr>
        <w:pStyle w:val="a3"/>
        <w:numPr>
          <w:ilvl w:val="0"/>
          <w:numId w:val="10"/>
        </w:numPr>
        <w:spacing w:line="520" w:lineRule="exact"/>
        <w:ind w:left="0" w:firstLine="680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由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以下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主观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原因造成仪器设备损坏或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丢失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的，认定为责任事故，应予赔偿：</w:t>
      </w:r>
    </w:p>
    <w:p w:rsidR="004629FB" w:rsidRDefault="004629FB" w:rsidP="004629FB">
      <w:pPr>
        <w:spacing w:line="520" w:lineRule="exact"/>
        <w:ind w:firstLineChars="200" w:firstLine="680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（一）工作</w:t>
      </w:r>
      <w:r>
        <w:rPr>
          <w:rFonts w:ascii="仿宋" w:eastAsia="仿宋" w:hAnsi="仿宋" w:cs="Times New Roman"/>
          <w:spacing w:val="10"/>
          <w:sz w:val="32"/>
          <w:szCs w:val="32"/>
        </w:rPr>
        <w:t>失职</w:t>
      </w:r>
      <w:r>
        <w:rPr>
          <w:rFonts w:ascii="仿宋" w:eastAsia="仿宋" w:hAnsi="仿宋" w:cs="Times New Roman" w:hint="eastAsia"/>
          <w:spacing w:val="10"/>
          <w:sz w:val="32"/>
          <w:szCs w:val="32"/>
        </w:rPr>
        <w:t>、保管不善</w:t>
      </w:r>
      <w:r>
        <w:rPr>
          <w:rFonts w:ascii="仿宋" w:eastAsia="仿宋" w:hAnsi="仿宋" w:cs="Times New Roman"/>
          <w:spacing w:val="10"/>
          <w:sz w:val="32"/>
          <w:szCs w:val="32"/>
        </w:rPr>
        <w:t>或违规操作等原因造成仪器设备</w:t>
      </w:r>
      <w:r w:rsidR="005F1A92">
        <w:rPr>
          <w:rFonts w:ascii="仿宋" w:eastAsia="仿宋" w:hAnsi="仿宋" w:cs="Times New Roman" w:hint="eastAsia"/>
          <w:spacing w:val="10"/>
          <w:sz w:val="32"/>
          <w:szCs w:val="32"/>
        </w:rPr>
        <w:t>损坏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或</w:t>
      </w:r>
      <w:r>
        <w:rPr>
          <w:rFonts w:ascii="仿宋" w:eastAsia="仿宋" w:hAnsi="仿宋" w:cs="Times New Roman"/>
          <w:spacing w:val="10"/>
          <w:sz w:val="32"/>
          <w:szCs w:val="32"/>
        </w:rPr>
        <w:t>丢失的</w:t>
      </w:r>
      <w:r>
        <w:rPr>
          <w:rFonts w:ascii="仿宋" w:eastAsia="仿宋" w:hAnsi="仿宋" w:cs="Times New Roman" w:hint="eastAsia"/>
          <w:spacing w:val="10"/>
          <w:sz w:val="32"/>
          <w:szCs w:val="32"/>
        </w:rPr>
        <w:t>，</w:t>
      </w:r>
      <w:r w:rsidR="00F711B2">
        <w:rPr>
          <w:rFonts w:ascii="仿宋" w:eastAsia="仿宋" w:hAnsi="仿宋" w:cs="Times New Roman"/>
          <w:spacing w:val="10"/>
          <w:sz w:val="32"/>
          <w:szCs w:val="32"/>
        </w:rPr>
        <w:t>由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资产</w:t>
      </w:r>
      <w:r w:rsidR="005F1A92">
        <w:rPr>
          <w:rFonts w:ascii="仿宋" w:eastAsia="仿宋" w:hAnsi="仿宋" w:cs="Times New Roman" w:hint="eastAsia"/>
          <w:spacing w:val="10"/>
          <w:sz w:val="32"/>
          <w:szCs w:val="32"/>
        </w:rPr>
        <w:t>责任人</w:t>
      </w:r>
      <w:r>
        <w:rPr>
          <w:rFonts w:ascii="仿宋" w:eastAsia="仿宋" w:hAnsi="仿宋" w:cs="Times New Roman"/>
          <w:spacing w:val="10"/>
          <w:sz w:val="32"/>
          <w:szCs w:val="32"/>
        </w:rPr>
        <w:t>承担全部责任</w:t>
      </w:r>
      <w:r w:rsidR="003D410C">
        <w:rPr>
          <w:rFonts w:ascii="仿宋" w:eastAsia="仿宋" w:hAnsi="仿宋" w:cs="Times New Roman" w:hint="eastAsia"/>
          <w:spacing w:val="10"/>
          <w:sz w:val="32"/>
          <w:szCs w:val="32"/>
        </w:rPr>
        <w:t>；</w:t>
      </w:r>
    </w:p>
    <w:p w:rsidR="004629FB" w:rsidRDefault="004629FB" w:rsidP="004629FB">
      <w:pPr>
        <w:spacing w:line="520" w:lineRule="exact"/>
        <w:ind w:firstLineChars="200" w:firstLine="680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（二）</w:t>
      </w:r>
      <w:r w:rsidR="003D410C">
        <w:rPr>
          <w:rFonts w:ascii="仿宋" w:eastAsia="仿宋" w:hAnsi="仿宋" w:cs="Times New Roman" w:hint="eastAsia"/>
          <w:spacing w:val="10"/>
          <w:sz w:val="32"/>
          <w:szCs w:val="32"/>
        </w:rPr>
        <w:t>未办理借出</w:t>
      </w:r>
      <w:r w:rsidR="003D410C">
        <w:rPr>
          <w:rFonts w:ascii="仿宋" w:eastAsia="仿宋" w:hAnsi="仿宋" w:cs="Times New Roman"/>
          <w:spacing w:val="10"/>
          <w:sz w:val="32"/>
          <w:szCs w:val="32"/>
        </w:rPr>
        <w:t>手续擅自将仪器设备借出，造成仪器设备</w:t>
      </w:r>
      <w:r w:rsidR="003D410C">
        <w:rPr>
          <w:rFonts w:ascii="仿宋" w:eastAsia="仿宋" w:hAnsi="仿宋" w:cs="Times New Roman" w:hint="eastAsia"/>
          <w:spacing w:val="10"/>
          <w:sz w:val="32"/>
          <w:szCs w:val="32"/>
        </w:rPr>
        <w:t>损坏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或</w:t>
      </w:r>
      <w:r w:rsidR="003D410C">
        <w:rPr>
          <w:rFonts w:ascii="仿宋" w:eastAsia="仿宋" w:hAnsi="仿宋" w:cs="Times New Roman" w:hint="eastAsia"/>
          <w:spacing w:val="10"/>
          <w:sz w:val="32"/>
          <w:szCs w:val="32"/>
        </w:rPr>
        <w:t>丢失</w:t>
      </w:r>
      <w:r w:rsidR="003D410C">
        <w:rPr>
          <w:rFonts w:ascii="仿宋" w:eastAsia="仿宋" w:hAnsi="仿宋" w:cs="Times New Roman"/>
          <w:spacing w:val="10"/>
          <w:sz w:val="32"/>
          <w:szCs w:val="32"/>
        </w:rPr>
        <w:t>的，由仪器设备</w:t>
      </w:r>
      <w:r w:rsidR="005F1A92">
        <w:rPr>
          <w:rFonts w:ascii="仿宋" w:eastAsia="仿宋" w:hAnsi="仿宋" w:cs="Times New Roman" w:hint="eastAsia"/>
          <w:spacing w:val="10"/>
          <w:sz w:val="32"/>
          <w:szCs w:val="32"/>
        </w:rPr>
        <w:t>责任人</w:t>
      </w:r>
      <w:r w:rsidR="003D410C">
        <w:rPr>
          <w:rFonts w:ascii="仿宋" w:eastAsia="仿宋" w:hAnsi="仿宋" w:cs="Times New Roman"/>
          <w:spacing w:val="10"/>
          <w:sz w:val="32"/>
          <w:szCs w:val="32"/>
        </w:rPr>
        <w:t>承担全部责任</w:t>
      </w:r>
      <w:r w:rsidR="003D410C">
        <w:rPr>
          <w:rFonts w:ascii="仿宋" w:eastAsia="仿宋" w:hAnsi="仿宋" w:cs="Times New Roman" w:hint="eastAsia"/>
          <w:spacing w:val="10"/>
          <w:sz w:val="32"/>
          <w:szCs w:val="32"/>
        </w:rPr>
        <w:t>。</w:t>
      </w:r>
      <w:r w:rsidR="003D410C">
        <w:rPr>
          <w:rFonts w:ascii="仿宋" w:eastAsia="仿宋" w:hAnsi="仿宋" w:cs="Times New Roman"/>
          <w:spacing w:val="10"/>
          <w:sz w:val="32"/>
          <w:szCs w:val="32"/>
        </w:rPr>
        <w:t>若</w:t>
      </w:r>
      <w:r w:rsidR="003D410C">
        <w:rPr>
          <w:rFonts w:ascii="仿宋" w:eastAsia="仿宋" w:hAnsi="仿宋" w:cs="Times New Roman" w:hint="eastAsia"/>
          <w:spacing w:val="10"/>
          <w:sz w:val="32"/>
          <w:szCs w:val="32"/>
        </w:rPr>
        <w:t>已</w:t>
      </w:r>
      <w:r w:rsidR="003D410C">
        <w:rPr>
          <w:rFonts w:ascii="仿宋" w:eastAsia="仿宋" w:hAnsi="仿宋" w:cs="Times New Roman"/>
          <w:spacing w:val="10"/>
          <w:sz w:val="32"/>
          <w:szCs w:val="32"/>
        </w:rPr>
        <w:t>履行</w:t>
      </w:r>
      <w:r w:rsidR="003D410C">
        <w:rPr>
          <w:rFonts w:ascii="仿宋" w:eastAsia="仿宋" w:hAnsi="仿宋" w:cs="Times New Roman"/>
          <w:spacing w:val="10"/>
          <w:sz w:val="32"/>
          <w:szCs w:val="32"/>
        </w:rPr>
        <w:lastRenderedPageBreak/>
        <w:t>借出手续的仪器设备在借用其内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损坏或</w:t>
      </w:r>
      <w:r w:rsidR="003D410C">
        <w:rPr>
          <w:rFonts w:ascii="仿宋" w:eastAsia="仿宋" w:hAnsi="仿宋" w:cs="Times New Roman"/>
          <w:spacing w:val="10"/>
          <w:sz w:val="32"/>
          <w:szCs w:val="32"/>
        </w:rPr>
        <w:t>丢失的，</w:t>
      </w:r>
      <w:r w:rsidR="003D410C">
        <w:rPr>
          <w:rFonts w:ascii="仿宋" w:eastAsia="仿宋" w:hAnsi="仿宋" w:cs="Times New Roman" w:hint="eastAsia"/>
          <w:spacing w:val="10"/>
          <w:sz w:val="32"/>
          <w:szCs w:val="32"/>
        </w:rPr>
        <w:t>则</w:t>
      </w:r>
      <w:r w:rsidR="003D410C">
        <w:rPr>
          <w:rFonts w:ascii="仿宋" w:eastAsia="仿宋" w:hAnsi="仿宋" w:cs="Times New Roman"/>
          <w:spacing w:val="10"/>
          <w:sz w:val="32"/>
          <w:szCs w:val="32"/>
        </w:rPr>
        <w:t>由</w:t>
      </w:r>
      <w:r w:rsidR="003D410C">
        <w:rPr>
          <w:rFonts w:ascii="仿宋" w:eastAsia="仿宋" w:hAnsi="仿宋" w:cs="Times New Roman" w:hint="eastAsia"/>
          <w:spacing w:val="10"/>
          <w:sz w:val="32"/>
          <w:szCs w:val="32"/>
        </w:rPr>
        <w:t>借用</w:t>
      </w:r>
      <w:r w:rsidR="003D410C">
        <w:rPr>
          <w:rFonts w:ascii="仿宋" w:eastAsia="仿宋" w:hAnsi="仿宋" w:cs="Times New Roman"/>
          <w:spacing w:val="10"/>
          <w:sz w:val="32"/>
          <w:szCs w:val="32"/>
        </w:rPr>
        <w:t>人承担全部责任</w:t>
      </w:r>
      <w:r w:rsidR="003D410C">
        <w:rPr>
          <w:rFonts w:ascii="仿宋" w:eastAsia="仿宋" w:hAnsi="仿宋" w:cs="Times New Roman" w:hint="eastAsia"/>
          <w:spacing w:val="10"/>
          <w:sz w:val="32"/>
          <w:szCs w:val="32"/>
        </w:rPr>
        <w:t>；</w:t>
      </w:r>
    </w:p>
    <w:p w:rsidR="003D410C" w:rsidRDefault="003D410C" w:rsidP="004629FB">
      <w:pPr>
        <w:spacing w:line="520" w:lineRule="exact"/>
        <w:ind w:firstLineChars="200" w:firstLine="680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（三）学生</w:t>
      </w:r>
      <w:r>
        <w:rPr>
          <w:rFonts w:ascii="仿宋" w:eastAsia="仿宋" w:hAnsi="仿宋" w:cs="Times New Roman"/>
          <w:spacing w:val="10"/>
          <w:sz w:val="32"/>
          <w:szCs w:val="32"/>
        </w:rPr>
        <w:t>使用仪器设备造成损坏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或</w:t>
      </w:r>
      <w:r>
        <w:rPr>
          <w:rFonts w:ascii="仿宋" w:eastAsia="仿宋" w:hAnsi="仿宋" w:cs="Times New Roman"/>
          <w:spacing w:val="10"/>
          <w:sz w:val="32"/>
          <w:szCs w:val="32"/>
        </w:rPr>
        <w:t>丢失的，</w:t>
      </w:r>
      <w:r w:rsidR="005F1A92">
        <w:rPr>
          <w:rFonts w:ascii="仿宋" w:eastAsia="仿宋" w:hAnsi="仿宋" w:cs="Times New Roman" w:hint="eastAsia"/>
          <w:spacing w:val="10"/>
          <w:sz w:val="32"/>
          <w:szCs w:val="32"/>
        </w:rPr>
        <w:t>资产责任人</w:t>
      </w:r>
      <w:r>
        <w:rPr>
          <w:rFonts w:ascii="仿宋" w:eastAsia="仿宋" w:hAnsi="仿宋" w:cs="Times New Roman"/>
          <w:spacing w:val="10"/>
          <w:sz w:val="32"/>
          <w:szCs w:val="32"/>
        </w:rPr>
        <w:t>可与学生共同协商各自的责任</w:t>
      </w:r>
      <w:r>
        <w:rPr>
          <w:rFonts w:ascii="仿宋" w:eastAsia="仿宋" w:hAnsi="仿宋" w:cs="Times New Roman" w:hint="eastAsia"/>
          <w:spacing w:val="10"/>
          <w:sz w:val="32"/>
          <w:szCs w:val="32"/>
        </w:rPr>
        <w:t>；</w:t>
      </w:r>
    </w:p>
    <w:p w:rsidR="00687A5A" w:rsidRDefault="003D410C" w:rsidP="00687A5A">
      <w:pPr>
        <w:spacing w:line="520" w:lineRule="exact"/>
        <w:ind w:firstLineChars="200" w:firstLine="680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（四）损坏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或</w:t>
      </w:r>
      <w:r>
        <w:rPr>
          <w:rFonts w:ascii="仿宋" w:eastAsia="仿宋" w:hAnsi="仿宋" w:cs="Times New Roman"/>
          <w:spacing w:val="10"/>
          <w:sz w:val="32"/>
          <w:szCs w:val="32"/>
        </w:rPr>
        <w:t>丢失的仪器设备因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资产</w:t>
      </w:r>
      <w:r>
        <w:rPr>
          <w:rFonts w:ascii="仿宋" w:eastAsia="仿宋" w:hAnsi="仿宋" w:cs="Times New Roman"/>
          <w:spacing w:val="10"/>
          <w:sz w:val="32"/>
          <w:szCs w:val="32"/>
        </w:rPr>
        <w:t>责任人已离职或退休造成无法赔偿的，由</w:t>
      </w:r>
      <w:r w:rsidR="00445DFD">
        <w:rPr>
          <w:rFonts w:ascii="仿宋" w:eastAsia="仿宋" w:hAnsi="仿宋" w:cs="Times New Roman" w:hint="eastAsia"/>
          <w:spacing w:val="10"/>
          <w:sz w:val="32"/>
          <w:szCs w:val="32"/>
        </w:rPr>
        <w:t>资产使用</w:t>
      </w:r>
      <w:r>
        <w:rPr>
          <w:rFonts w:ascii="仿宋" w:eastAsia="仿宋" w:hAnsi="仿宋" w:cs="Times New Roman"/>
          <w:spacing w:val="10"/>
          <w:sz w:val="32"/>
          <w:szCs w:val="32"/>
        </w:rPr>
        <w:t>单位承担全部责任。</w:t>
      </w:r>
    </w:p>
    <w:p w:rsidR="003D410C" w:rsidRPr="00687A5A" w:rsidRDefault="003D410C" w:rsidP="00E579E3">
      <w:pPr>
        <w:pStyle w:val="a3"/>
        <w:numPr>
          <w:ilvl w:val="0"/>
          <w:numId w:val="10"/>
        </w:numPr>
        <w:spacing w:line="520" w:lineRule="exact"/>
        <w:ind w:left="0" w:firstLineChars="0" w:firstLine="689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由以下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客观原因造成仪器设备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损坏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或丢失，可免除赔偿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：</w:t>
      </w:r>
    </w:p>
    <w:p w:rsidR="003D410C" w:rsidRDefault="003D410C" w:rsidP="003D410C">
      <w:pPr>
        <w:spacing w:line="520" w:lineRule="exact"/>
        <w:ind w:firstLineChars="200" w:firstLine="680"/>
        <w:rPr>
          <w:rFonts w:ascii="仿宋" w:eastAsia="仿宋" w:hAnsi="仿宋" w:cs="Times New Roman"/>
          <w:spacing w:val="10"/>
          <w:sz w:val="32"/>
          <w:szCs w:val="32"/>
        </w:rPr>
      </w:pPr>
      <w:r w:rsidRPr="003D410C">
        <w:rPr>
          <w:rFonts w:ascii="仿宋" w:eastAsia="仿宋" w:hAnsi="仿宋" w:cs="Times New Roman" w:hint="eastAsia"/>
          <w:spacing w:val="10"/>
          <w:sz w:val="32"/>
          <w:szCs w:val="32"/>
        </w:rPr>
        <w:t>（一）</w:t>
      </w:r>
      <w:r>
        <w:rPr>
          <w:rFonts w:ascii="仿宋" w:eastAsia="仿宋" w:hAnsi="仿宋" w:cs="Times New Roman" w:hint="eastAsia"/>
          <w:spacing w:val="10"/>
          <w:sz w:val="32"/>
          <w:szCs w:val="32"/>
        </w:rPr>
        <w:t>仪器设备</w:t>
      </w:r>
      <w:r>
        <w:rPr>
          <w:rFonts w:ascii="仿宋" w:eastAsia="仿宋" w:hAnsi="仿宋" w:cs="Times New Roman"/>
          <w:spacing w:val="10"/>
          <w:sz w:val="32"/>
          <w:szCs w:val="32"/>
        </w:rPr>
        <w:t>本身的缺陷或实验操作的特殊性，在正常使用时发生的损坏；</w:t>
      </w:r>
    </w:p>
    <w:p w:rsidR="003D410C" w:rsidRDefault="003D410C" w:rsidP="003D410C">
      <w:pPr>
        <w:spacing w:line="520" w:lineRule="exact"/>
        <w:ind w:firstLineChars="200" w:firstLine="680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（二）经批准试用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、</w:t>
      </w:r>
      <w:r>
        <w:rPr>
          <w:rFonts w:ascii="仿宋" w:eastAsia="仿宋" w:hAnsi="仿宋" w:cs="Times New Roman"/>
          <w:spacing w:val="10"/>
          <w:sz w:val="32"/>
          <w:szCs w:val="32"/>
        </w:rPr>
        <w:t>试行新的实验操作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、</w:t>
      </w:r>
      <w:r>
        <w:rPr>
          <w:rFonts w:ascii="仿宋" w:eastAsia="仿宋" w:hAnsi="仿宋" w:cs="Times New Roman"/>
          <w:spacing w:val="10"/>
          <w:sz w:val="32"/>
          <w:szCs w:val="32"/>
        </w:rPr>
        <w:t>检修等，虽然采取了预防措施仍未能避免</w:t>
      </w:r>
      <w:r w:rsidR="00F711B2">
        <w:rPr>
          <w:rFonts w:ascii="仿宋" w:eastAsia="仿宋" w:hAnsi="仿宋" w:cs="Times New Roman"/>
          <w:spacing w:val="10"/>
          <w:sz w:val="32"/>
          <w:szCs w:val="32"/>
        </w:rPr>
        <w:t>的</w:t>
      </w:r>
      <w:r>
        <w:rPr>
          <w:rFonts w:ascii="仿宋" w:eastAsia="仿宋" w:hAnsi="仿宋" w:cs="Times New Roman"/>
          <w:spacing w:val="10"/>
          <w:sz w:val="32"/>
          <w:szCs w:val="32"/>
        </w:rPr>
        <w:t>损坏；</w:t>
      </w:r>
    </w:p>
    <w:p w:rsidR="003D410C" w:rsidRDefault="003D410C" w:rsidP="003D410C">
      <w:pPr>
        <w:spacing w:line="520" w:lineRule="exact"/>
        <w:ind w:firstLineChars="200" w:firstLine="680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（三）有</w:t>
      </w:r>
      <w:r>
        <w:rPr>
          <w:rFonts w:ascii="仿宋" w:eastAsia="仿宋" w:hAnsi="仿宋" w:cs="Times New Roman"/>
          <w:spacing w:val="10"/>
          <w:sz w:val="32"/>
          <w:szCs w:val="32"/>
        </w:rPr>
        <w:t>不可抗拒的外因</w:t>
      </w:r>
      <w:r>
        <w:rPr>
          <w:rFonts w:ascii="仿宋" w:eastAsia="仿宋" w:hAnsi="仿宋" w:cs="Times New Roman" w:hint="eastAsia"/>
          <w:spacing w:val="10"/>
          <w:sz w:val="32"/>
          <w:szCs w:val="32"/>
        </w:rPr>
        <w:t>造成</w:t>
      </w:r>
      <w:r>
        <w:rPr>
          <w:rFonts w:ascii="仿宋" w:eastAsia="仿宋" w:hAnsi="仿宋" w:cs="Times New Roman"/>
          <w:spacing w:val="10"/>
          <w:sz w:val="32"/>
          <w:szCs w:val="32"/>
        </w:rPr>
        <w:t>的损坏（</w:t>
      </w:r>
      <w:r>
        <w:rPr>
          <w:rFonts w:ascii="仿宋" w:eastAsia="仿宋" w:hAnsi="仿宋" w:cs="Times New Roman" w:hint="eastAsia"/>
          <w:spacing w:val="10"/>
          <w:sz w:val="32"/>
          <w:szCs w:val="32"/>
        </w:rPr>
        <w:t>如自然</w:t>
      </w:r>
      <w:r>
        <w:rPr>
          <w:rFonts w:ascii="仿宋" w:eastAsia="仿宋" w:hAnsi="仿宋" w:cs="Times New Roman"/>
          <w:spacing w:val="10"/>
          <w:sz w:val="32"/>
          <w:szCs w:val="32"/>
        </w:rPr>
        <w:t>灾害、意外事故等）</w:t>
      </w:r>
      <w:r>
        <w:rPr>
          <w:rFonts w:ascii="仿宋" w:eastAsia="仿宋" w:hAnsi="仿宋" w:cs="Times New Roman" w:hint="eastAsia"/>
          <w:spacing w:val="10"/>
          <w:sz w:val="32"/>
          <w:szCs w:val="32"/>
        </w:rPr>
        <w:t>；</w:t>
      </w:r>
    </w:p>
    <w:p w:rsidR="003D410C" w:rsidRDefault="003D410C" w:rsidP="003D410C">
      <w:pPr>
        <w:spacing w:line="520" w:lineRule="exact"/>
        <w:ind w:firstLineChars="200" w:firstLine="680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（四）仪器设备</w:t>
      </w:r>
      <w:r>
        <w:rPr>
          <w:rFonts w:ascii="仿宋" w:eastAsia="仿宋" w:hAnsi="仿宋" w:cs="Times New Roman"/>
          <w:spacing w:val="10"/>
          <w:sz w:val="32"/>
          <w:szCs w:val="32"/>
        </w:rPr>
        <w:t>使用年代长、使用频率</w:t>
      </w:r>
      <w:r>
        <w:rPr>
          <w:rFonts w:ascii="仿宋" w:eastAsia="仿宋" w:hAnsi="仿宋" w:cs="Times New Roman" w:hint="eastAsia"/>
          <w:spacing w:val="10"/>
          <w:sz w:val="32"/>
          <w:szCs w:val="32"/>
        </w:rPr>
        <w:t>较高</w:t>
      </w:r>
      <w:r>
        <w:rPr>
          <w:rFonts w:ascii="仿宋" w:eastAsia="仿宋" w:hAnsi="仿宋" w:cs="Times New Roman"/>
          <w:spacing w:val="10"/>
          <w:sz w:val="32"/>
          <w:szCs w:val="32"/>
        </w:rPr>
        <w:t>导致的正常损坏；</w:t>
      </w:r>
    </w:p>
    <w:p w:rsidR="003D410C" w:rsidRDefault="003D410C" w:rsidP="003D410C">
      <w:pPr>
        <w:spacing w:line="520" w:lineRule="exact"/>
        <w:ind w:firstLineChars="200" w:firstLine="680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（五）因</w:t>
      </w:r>
      <w:r>
        <w:rPr>
          <w:rFonts w:ascii="仿宋" w:eastAsia="仿宋" w:hAnsi="仿宋" w:cs="Times New Roman"/>
          <w:spacing w:val="10"/>
          <w:sz w:val="32"/>
          <w:szCs w:val="32"/>
        </w:rPr>
        <w:t>被抢、盗</w:t>
      </w:r>
      <w:r>
        <w:rPr>
          <w:rFonts w:ascii="仿宋" w:eastAsia="仿宋" w:hAnsi="仿宋" w:cs="Times New Roman" w:hint="eastAsia"/>
          <w:spacing w:val="10"/>
          <w:sz w:val="32"/>
          <w:szCs w:val="32"/>
        </w:rPr>
        <w:t>造成</w:t>
      </w:r>
      <w:r>
        <w:rPr>
          <w:rFonts w:ascii="仿宋" w:eastAsia="仿宋" w:hAnsi="仿宋" w:cs="Times New Roman"/>
          <w:spacing w:val="10"/>
          <w:sz w:val="32"/>
          <w:szCs w:val="32"/>
        </w:rPr>
        <w:t>的丢失，能提供公安机关报案证明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的</w:t>
      </w:r>
      <w:r>
        <w:rPr>
          <w:rFonts w:ascii="仿宋" w:eastAsia="仿宋" w:hAnsi="仿宋" w:cs="Times New Roman"/>
          <w:spacing w:val="10"/>
          <w:sz w:val="32"/>
          <w:szCs w:val="32"/>
        </w:rPr>
        <w:t>；</w:t>
      </w:r>
    </w:p>
    <w:p w:rsidR="003D410C" w:rsidRDefault="003D410C" w:rsidP="003D410C">
      <w:pPr>
        <w:spacing w:line="520" w:lineRule="exact"/>
        <w:ind w:firstLineChars="200" w:firstLine="680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（六）因</w:t>
      </w:r>
      <w:r>
        <w:rPr>
          <w:rFonts w:ascii="仿宋" w:eastAsia="仿宋" w:hAnsi="仿宋" w:cs="Times New Roman"/>
          <w:spacing w:val="10"/>
          <w:sz w:val="32"/>
          <w:szCs w:val="32"/>
        </w:rPr>
        <w:t>其他客观原因造成的意外损失。</w:t>
      </w:r>
    </w:p>
    <w:p w:rsidR="00095832" w:rsidRDefault="00095832" w:rsidP="00687A5A">
      <w:pPr>
        <w:pStyle w:val="a3"/>
        <w:numPr>
          <w:ilvl w:val="0"/>
          <w:numId w:val="10"/>
        </w:numPr>
        <w:spacing w:line="520" w:lineRule="exact"/>
        <w:ind w:left="0" w:firstLineChars="0" w:firstLine="709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对于以下情形，除责令赔偿外，还将根据具体情节，给予行政处分或依法追究法律责任：</w:t>
      </w:r>
    </w:p>
    <w:p w:rsidR="00095832" w:rsidRPr="004629FB" w:rsidRDefault="00095832" w:rsidP="008A7FAE">
      <w:pPr>
        <w:spacing w:line="520" w:lineRule="exact"/>
        <w:ind w:leftChars="250" w:left="865" w:hangingChars="100" w:hanging="340"/>
        <w:rPr>
          <w:rFonts w:ascii="仿宋" w:eastAsia="仿宋" w:hAnsi="仿宋" w:cs="Times New Roman"/>
          <w:spacing w:val="10"/>
          <w:sz w:val="32"/>
          <w:szCs w:val="32"/>
        </w:rPr>
      </w:pPr>
      <w:r w:rsidRPr="004629FB">
        <w:rPr>
          <w:rFonts w:ascii="仿宋" w:eastAsia="仿宋" w:hAnsi="仿宋" w:cs="Times New Roman" w:hint="eastAsia"/>
          <w:spacing w:val="10"/>
          <w:sz w:val="32"/>
          <w:szCs w:val="32"/>
        </w:rPr>
        <w:t>（一）一贯不爱护国有资产，严重违反规程</w:t>
      </w:r>
      <w:r w:rsidR="00A829B3" w:rsidRPr="004629FB">
        <w:rPr>
          <w:rFonts w:ascii="仿宋" w:eastAsia="仿宋" w:hAnsi="仿宋" w:cs="Times New Roman" w:hint="eastAsia"/>
          <w:spacing w:val="10"/>
          <w:sz w:val="32"/>
          <w:szCs w:val="32"/>
        </w:rPr>
        <w:t>的</w:t>
      </w:r>
      <w:r w:rsidR="00A829B3" w:rsidRPr="004629FB">
        <w:rPr>
          <w:rFonts w:ascii="仿宋" w:eastAsia="仿宋" w:hAnsi="仿宋" w:cs="Times New Roman"/>
          <w:spacing w:val="10"/>
          <w:sz w:val="32"/>
          <w:szCs w:val="32"/>
        </w:rPr>
        <w:t>；</w:t>
      </w:r>
    </w:p>
    <w:p w:rsidR="00095832" w:rsidRPr="004629FB" w:rsidRDefault="00095832" w:rsidP="008A7FAE">
      <w:pPr>
        <w:spacing w:line="520" w:lineRule="exact"/>
        <w:ind w:leftChars="250" w:left="865" w:hangingChars="100" w:hanging="340"/>
        <w:rPr>
          <w:rFonts w:ascii="仿宋" w:eastAsia="仿宋" w:hAnsi="仿宋" w:cs="Times New Roman"/>
          <w:spacing w:val="10"/>
          <w:sz w:val="32"/>
          <w:szCs w:val="32"/>
        </w:rPr>
      </w:pPr>
      <w:r w:rsidRPr="004629FB">
        <w:rPr>
          <w:rFonts w:ascii="仿宋" w:eastAsia="仿宋" w:hAnsi="仿宋" w:cs="Times New Roman" w:hint="eastAsia"/>
          <w:spacing w:val="10"/>
          <w:sz w:val="32"/>
          <w:szCs w:val="32"/>
        </w:rPr>
        <w:t>（二）发生事故后隐瞒不报、推诿责任，态度恶劣的；</w:t>
      </w:r>
    </w:p>
    <w:p w:rsidR="00AC6402" w:rsidRPr="004629FB" w:rsidRDefault="00F711B2" w:rsidP="00F27D16">
      <w:pPr>
        <w:spacing w:line="520" w:lineRule="exact"/>
        <w:ind w:left="2" w:firstLineChars="154" w:firstLine="524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（三）在执行经济赔偿的过程中，资产</w:t>
      </w:r>
      <w:r w:rsidR="00856BDD" w:rsidRPr="004629FB">
        <w:rPr>
          <w:rFonts w:ascii="仿宋" w:eastAsia="仿宋" w:hAnsi="仿宋" w:cs="Times New Roman" w:hint="eastAsia"/>
          <w:spacing w:val="10"/>
          <w:sz w:val="32"/>
          <w:szCs w:val="32"/>
        </w:rPr>
        <w:t>关责任人</w:t>
      </w:r>
      <w:r w:rsidR="00AC6402" w:rsidRPr="004629FB">
        <w:rPr>
          <w:rFonts w:ascii="仿宋" w:eastAsia="仿宋" w:hAnsi="仿宋" w:cs="Times New Roman" w:hint="eastAsia"/>
          <w:spacing w:val="10"/>
          <w:sz w:val="32"/>
          <w:szCs w:val="32"/>
        </w:rPr>
        <w:t>限期拒不执行的</w:t>
      </w:r>
      <w:r w:rsidR="00856BDD" w:rsidRPr="004629FB">
        <w:rPr>
          <w:rFonts w:ascii="仿宋" w:eastAsia="仿宋" w:hAnsi="仿宋" w:cs="Times New Roman" w:hint="eastAsia"/>
          <w:spacing w:val="10"/>
          <w:sz w:val="32"/>
          <w:szCs w:val="32"/>
        </w:rPr>
        <w:t>；</w:t>
      </w:r>
    </w:p>
    <w:p w:rsidR="008D2A6F" w:rsidRDefault="00095832" w:rsidP="008D2A6F">
      <w:pPr>
        <w:spacing w:line="520" w:lineRule="exact"/>
        <w:ind w:leftChars="250" w:left="865" w:hangingChars="100" w:hanging="340"/>
        <w:rPr>
          <w:rFonts w:ascii="仿宋" w:eastAsia="仿宋" w:hAnsi="仿宋" w:cs="Times New Roman"/>
          <w:spacing w:val="10"/>
          <w:sz w:val="32"/>
          <w:szCs w:val="32"/>
        </w:rPr>
      </w:pPr>
      <w:r w:rsidRPr="004629FB">
        <w:rPr>
          <w:rFonts w:ascii="仿宋" w:eastAsia="仿宋" w:hAnsi="仿宋" w:cs="Times New Roman" w:hint="eastAsia"/>
          <w:spacing w:val="10"/>
          <w:sz w:val="32"/>
          <w:szCs w:val="32"/>
        </w:rPr>
        <w:t>（</w:t>
      </w:r>
      <w:r w:rsidR="00AC6402" w:rsidRPr="004629FB">
        <w:rPr>
          <w:rFonts w:ascii="仿宋" w:eastAsia="仿宋" w:hAnsi="仿宋" w:cs="Times New Roman" w:hint="eastAsia"/>
          <w:spacing w:val="10"/>
          <w:sz w:val="32"/>
          <w:szCs w:val="32"/>
        </w:rPr>
        <w:t>四</w:t>
      </w:r>
      <w:r w:rsidRPr="004629FB">
        <w:rPr>
          <w:rFonts w:ascii="仿宋" w:eastAsia="仿宋" w:hAnsi="仿宋" w:cs="Times New Roman" w:hint="eastAsia"/>
          <w:spacing w:val="10"/>
          <w:sz w:val="32"/>
          <w:szCs w:val="32"/>
        </w:rPr>
        <w:t>）损失较大，后果严重的。</w:t>
      </w:r>
    </w:p>
    <w:p w:rsidR="008D2A6F" w:rsidRPr="00AA5BB8" w:rsidRDefault="00AA5BB8" w:rsidP="00E579E3">
      <w:pPr>
        <w:pStyle w:val="a3"/>
        <w:numPr>
          <w:ilvl w:val="0"/>
          <w:numId w:val="10"/>
        </w:numPr>
        <w:spacing w:line="520" w:lineRule="exact"/>
        <w:ind w:left="0" w:firstLineChars="153" w:firstLine="520"/>
        <w:rPr>
          <w:rFonts w:ascii="仿宋" w:eastAsia="仿宋" w:hAnsi="仿宋" w:cs="Times New Roman"/>
          <w:spacing w:val="10"/>
          <w:sz w:val="32"/>
          <w:szCs w:val="32"/>
        </w:rPr>
      </w:pPr>
      <w:r w:rsidRPr="00AA5BB8">
        <w:rPr>
          <w:rFonts w:ascii="仿宋" w:eastAsia="仿宋" w:hAnsi="仿宋" w:cs="Times New Roman" w:hint="eastAsia"/>
          <w:spacing w:val="10"/>
          <w:sz w:val="32"/>
          <w:szCs w:val="32"/>
        </w:rPr>
        <w:t>丢失、损坏的</w:t>
      </w:r>
      <w:r w:rsidR="001F6CC6" w:rsidRPr="00AA5BB8">
        <w:rPr>
          <w:rFonts w:ascii="仿宋" w:eastAsia="仿宋" w:hAnsi="仿宋" w:cs="Times New Roman" w:hint="eastAsia"/>
          <w:spacing w:val="10"/>
          <w:sz w:val="32"/>
          <w:szCs w:val="32"/>
        </w:rPr>
        <w:t>仪器设备</w:t>
      </w:r>
      <w:r w:rsidR="008D2A6F" w:rsidRPr="00AA5BB8">
        <w:rPr>
          <w:rFonts w:ascii="仿宋" w:eastAsia="仿宋" w:hAnsi="仿宋" w:cs="Times New Roman" w:hint="eastAsia"/>
          <w:spacing w:val="10"/>
          <w:sz w:val="32"/>
          <w:szCs w:val="32"/>
        </w:rPr>
        <w:t>责任人及相关领导</w:t>
      </w:r>
      <w:r w:rsidR="00C03497">
        <w:rPr>
          <w:rFonts w:ascii="仿宋" w:eastAsia="仿宋" w:hAnsi="仿宋" w:cs="Times New Roman" w:hint="eastAsia"/>
          <w:spacing w:val="10"/>
          <w:sz w:val="32"/>
          <w:szCs w:val="32"/>
        </w:rPr>
        <w:t>，</w:t>
      </w:r>
      <w:r w:rsidR="00F27D16">
        <w:rPr>
          <w:rFonts w:ascii="仿宋" w:eastAsia="仿宋" w:hAnsi="仿宋" w:cs="Times New Roman" w:hint="eastAsia"/>
          <w:spacing w:val="10"/>
          <w:sz w:val="32"/>
          <w:szCs w:val="32"/>
        </w:rPr>
        <w:t>除了承</w:t>
      </w:r>
      <w:r w:rsidR="00F27D16">
        <w:rPr>
          <w:rFonts w:ascii="仿宋" w:eastAsia="仿宋" w:hAnsi="仿宋" w:cs="Times New Roman" w:hint="eastAsia"/>
          <w:spacing w:val="10"/>
          <w:sz w:val="32"/>
          <w:szCs w:val="32"/>
        </w:rPr>
        <w:lastRenderedPageBreak/>
        <w:t>担以上责任外，情节严重的</w:t>
      </w:r>
      <w:r w:rsidR="00C03497">
        <w:rPr>
          <w:rFonts w:ascii="仿宋" w:eastAsia="仿宋" w:hAnsi="仿宋" w:cs="Times New Roman" w:hint="eastAsia"/>
          <w:spacing w:val="10"/>
          <w:sz w:val="32"/>
          <w:szCs w:val="32"/>
        </w:rPr>
        <w:t>还</w:t>
      </w:r>
      <w:r w:rsidR="008D2A6F" w:rsidRPr="00AA5BB8">
        <w:rPr>
          <w:rFonts w:ascii="仿宋" w:eastAsia="仿宋" w:hAnsi="仿宋" w:cs="Times New Roman" w:hint="eastAsia"/>
          <w:spacing w:val="10"/>
          <w:sz w:val="32"/>
          <w:szCs w:val="32"/>
        </w:rPr>
        <w:t>应移交</w:t>
      </w:r>
      <w:r w:rsidR="00243924">
        <w:rPr>
          <w:rFonts w:ascii="仿宋" w:eastAsia="仿宋" w:hAnsi="仿宋" w:cs="Times New Roman" w:hint="eastAsia"/>
          <w:spacing w:val="10"/>
          <w:sz w:val="32"/>
          <w:szCs w:val="32"/>
        </w:rPr>
        <w:t>相关</w:t>
      </w:r>
      <w:r w:rsidR="008D2A6F" w:rsidRPr="00AA5BB8">
        <w:rPr>
          <w:rFonts w:ascii="仿宋" w:eastAsia="仿宋" w:hAnsi="仿宋" w:cs="Times New Roman" w:hint="eastAsia"/>
          <w:spacing w:val="10"/>
          <w:sz w:val="32"/>
          <w:szCs w:val="32"/>
        </w:rPr>
        <w:t>部门</w:t>
      </w:r>
      <w:r w:rsidR="001F6CC6">
        <w:rPr>
          <w:rFonts w:ascii="仿宋" w:eastAsia="仿宋" w:hAnsi="仿宋" w:cs="Times New Roman" w:hint="eastAsia"/>
          <w:spacing w:val="10"/>
          <w:sz w:val="32"/>
          <w:szCs w:val="32"/>
        </w:rPr>
        <w:t>，追究其</w:t>
      </w:r>
      <w:r w:rsidR="00F27D16">
        <w:rPr>
          <w:rFonts w:ascii="仿宋" w:eastAsia="仿宋" w:hAnsi="仿宋" w:cs="Times New Roman" w:hint="eastAsia"/>
          <w:spacing w:val="10"/>
          <w:sz w:val="32"/>
          <w:szCs w:val="32"/>
        </w:rPr>
        <w:t>领导管理</w:t>
      </w:r>
      <w:r w:rsidR="001F6CC6">
        <w:rPr>
          <w:rFonts w:ascii="仿宋" w:eastAsia="仿宋" w:hAnsi="仿宋" w:cs="Times New Roman" w:hint="eastAsia"/>
          <w:spacing w:val="10"/>
          <w:sz w:val="32"/>
          <w:szCs w:val="32"/>
        </w:rPr>
        <w:t>责任</w:t>
      </w:r>
      <w:r w:rsidR="0006160F">
        <w:rPr>
          <w:rFonts w:ascii="仿宋" w:eastAsia="仿宋" w:hAnsi="仿宋" w:cs="Times New Roman" w:hint="eastAsia"/>
          <w:spacing w:val="10"/>
          <w:sz w:val="32"/>
          <w:szCs w:val="32"/>
        </w:rPr>
        <w:t>。</w:t>
      </w:r>
    </w:p>
    <w:p w:rsidR="007E03C0" w:rsidRPr="00D81685" w:rsidRDefault="007E03C0" w:rsidP="008A7FAE">
      <w:pPr>
        <w:spacing w:line="52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D81685">
        <w:rPr>
          <w:rFonts w:ascii="黑体" w:eastAsia="黑体" w:hAnsi="黑体" w:cs="Times New Roman" w:hint="eastAsia"/>
          <w:b/>
          <w:sz w:val="32"/>
          <w:szCs w:val="32"/>
        </w:rPr>
        <w:t>第</w:t>
      </w:r>
      <w:r w:rsidR="007A2A8B" w:rsidRPr="00D81685">
        <w:rPr>
          <w:rFonts w:ascii="黑体" w:eastAsia="黑体" w:hAnsi="黑体" w:cs="Times New Roman" w:hint="eastAsia"/>
          <w:b/>
          <w:sz w:val="32"/>
          <w:szCs w:val="32"/>
        </w:rPr>
        <w:t>三</w:t>
      </w:r>
      <w:r w:rsidRPr="00D81685">
        <w:rPr>
          <w:rFonts w:ascii="黑体" w:eastAsia="黑体" w:hAnsi="黑体" w:cs="Times New Roman" w:hint="eastAsia"/>
          <w:b/>
          <w:sz w:val="32"/>
          <w:szCs w:val="32"/>
        </w:rPr>
        <w:t>章 赔偿</w:t>
      </w:r>
      <w:r w:rsidR="00E41D65" w:rsidRPr="00D81685">
        <w:rPr>
          <w:rFonts w:ascii="黑体" w:eastAsia="黑体" w:hAnsi="黑体" w:cs="Times New Roman" w:hint="eastAsia"/>
          <w:b/>
          <w:sz w:val="32"/>
          <w:szCs w:val="32"/>
        </w:rPr>
        <w:t>方式</w:t>
      </w:r>
      <w:r w:rsidR="00D81685">
        <w:rPr>
          <w:rFonts w:ascii="黑体" w:eastAsia="黑体" w:hAnsi="黑体" w:cs="Times New Roman" w:hint="eastAsia"/>
          <w:b/>
          <w:sz w:val="32"/>
          <w:szCs w:val="32"/>
        </w:rPr>
        <w:t>及</w:t>
      </w:r>
      <w:r w:rsidR="00D81685">
        <w:rPr>
          <w:rFonts w:ascii="黑体" w:eastAsia="黑体" w:hAnsi="黑体" w:cs="Times New Roman"/>
          <w:b/>
          <w:sz w:val="32"/>
          <w:szCs w:val="32"/>
        </w:rPr>
        <w:t>标准</w:t>
      </w:r>
    </w:p>
    <w:p w:rsidR="00687A5A" w:rsidRDefault="007A2A8B" w:rsidP="00E579E3">
      <w:pPr>
        <w:pStyle w:val="a3"/>
        <w:numPr>
          <w:ilvl w:val="0"/>
          <w:numId w:val="10"/>
        </w:numPr>
        <w:spacing w:line="520" w:lineRule="exact"/>
        <w:ind w:left="0" w:firstLineChars="0" w:firstLine="567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仪器设备丢失</w:t>
      </w:r>
      <w:r w:rsidR="00D81685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、</w:t>
      </w:r>
      <w:r w:rsidR="00D81685" w:rsidRPr="00687A5A">
        <w:rPr>
          <w:rFonts w:ascii="仿宋" w:eastAsia="仿宋" w:hAnsi="仿宋" w:cs="Times New Roman"/>
          <w:spacing w:val="10"/>
          <w:sz w:val="32"/>
          <w:szCs w:val="32"/>
        </w:rPr>
        <w:t>损坏</w:t>
      </w:r>
      <w:r w:rsidR="001D74E0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的赔偿方式分为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实物</w:t>
      </w:r>
      <w:r w:rsidR="001D74E0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赔偿</w:t>
      </w:r>
      <w:r w:rsidR="00E41D65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和</w:t>
      </w:r>
      <w:r w:rsidR="002819E6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价值赔偿</w:t>
      </w:r>
      <w:r w:rsidR="00E41D65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两种方式</w:t>
      </w:r>
      <w:r w:rsidR="00D81685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，</w:t>
      </w:r>
      <w:r w:rsidR="009B6A37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可</w:t>
      </w:r>
      <w:r w:rsidR="009B6A37" w:rsidRPr="00687A5A">
        <w:rPr>
          <w:rFonts w:ascii="仿宋" w:eastAsia="仿宋" w:hAnsi="仿宋" w:cs="Times New Roman"/>
          <w:spacing w:val="10"/>
          <w:sz w:val="32"/>
          <w:szCs w:val="32"/>
        </w:rPr>
        <w:t>由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资产</w:t>
      </w:r>
      <w:r w:rsidR="00687A5A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使用单位</w:t>
      </w:r>
      <w:r w:rsidR="009B6A37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自由</w:t>
      </w:r>
      <w:r w:rsidR="009B6A37" w:rsidRPr="00687A5A">
        <w:rPr>
          <w:rFonts w:ascii="仿宋" w:eastAsia="仿宋" w:hAnsi="仿宋" w:cs="Times New Roman"/>
          <w:spacing w:val="10"/>
          <w:sz w:val="32"/>
          <w:szCs w:val="32"/>
        </w:rPr>
        <w:t>选择</w:t>
      </w:r>
      <w:r w:rsidR="009B6A37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赔偿</w:t>
      </w:r>
      <w:r w:rsidR="009B6A37" w:rsidRPr="00687A5A">
        <w:rPr>
          <w:rFonts w:ascii="仿宋" w:eastAsia="仿宋" w:hAnsi="仿宋" w:cs="Times New Roman"/>
          <w:spacing w:val="10"/>
          <w:sz w:val="32"/>
          <w:szCs w:val="32"/>
        </w:rPr>
        <w:t>方式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。</w:t>
      </w:r>
    </w:p>
    <w:p w:rsidR="00687A5A" w:rsidRDefault="002819E6" w:rsidP="00E579E3">
      <w:pPr>
        <w:pStyle w:val="a3"/>
        <w:numPr>
          <w:ilvl w:val="0"/>
          <w:numId w:val="10"/>
        </w:numPr>
        <w:spacing w:line="520" w:lineRule="exact"/>
        <w:ind w:firstLineChars="0" w:firstLine="167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实物赔偿，应不低于仪器设备的同等性能指标。</w:t>
      </w:r>
    </w:p>
    <w:p w:rsidR="00D81685" w:rsidRPr="00687A5A" w:rsidRDefault="006B1A7A" w:rsidP="00E579E3">
      <w:pPr>
        <w:pStyle w:val="a3"/>
        <w:numPr>
          <w:ilvl w:val="0"/>
          <w:numId w:val="10"/>
        </w:numPr>
        <w:spacing w:line="520" w:lineRule="exact"/>
        <w:ind w:firstLineChars="0" w:firstLine="167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价值赔偿，</w:t>
      </w:r>
      <w:r w:rsidR="00CD1393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按照</w:t>
      </w:r>
      <w:r w:rsidR="00D81685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具体情况</w:t>
      </w:r>
      <w:r w:rsidR="00D81685" w:rsidRPr="00687A5A">
        <w:rPr>
          <w:rFonts w:ascii="仿宋" w:eastAsia="仿宋" w:hAnsi="仿宋" w:cs="Times New Roman"/>
          <w:spacing w:val="10"/>
          <w:sz w:val="32"/>
          <w:szCs w:val="32"/>
        </w:rPr>
        <w:t>如实计算。</w:t>
      </w:r>
    </w:p>
    <w:p w:rsidR="00D81685" w:rsidRPr="00D81685" w:rsidRDefault="00D81685" w:rsidP="00D81685">
      <w:pPr>
        <w:spacing w:line="520" w:lineRule="exact"/>
        <w:ind w:firstLineChars="200" w:firstLine="680"/>
        <w:rPr>
          <w:rFonts w:ascii="仿宋" w:eastAsia="仿宋" w:hAnsi="仿宋" w:cs="Times New Roman"/>
          <w:spacing w:val="10"/>
          <w:sz w:val="32"/>
          <w:szCs w:val="32"/>
        </w:rPr>
      </w:pPr>
      <w:r w:rsidRPr="00D81685">
        <w:rPr>
          <w:rFonts w:ascii="仿宋" w:eastAsia="仿宋" w:hAnsi="仿宋" w:cs="Times New Roman" w:hint="eastAsia"/>
          <w:spacing w:val="10"/>
          <w:sz w:val="32"/>
          <w:szCs w:val="32"/>
        </w:rPr>
        <w:t>（一）在</w:t>
      </w:r>
      <w:r w:rsidR="00687A5A">
        <w:rPr>
          <w:rFonts w:ascii="仿宋" w:eastAsia="仿宋" w:hAnsi="仿宋" w:cs="Times New Roman"/>
          <w:spacing w:val="10"/>
          <w:sz w:val="32"/>
          <w:szCs w:val="32"/>
        </w:rPr>
        <w:t>维修后尚能使用的，</w:t>
      </w:r>
      <w:r w:rsidR="00687A5A">
        <w:rPr>
          <w:rFonts w:ascii="仿宋" w:eastAsia="仿宋" w:hAnsi="仿宋" w:cs="Times New Roman" w:hint="eastAsia"/>
          <w:spacing w:val="10"/>
          <w:sz w:val="32"/>
          <w:szCs w:val="32"/>
        </w:rPr>
        <w:t>可</w:t>
      </w:r>
      <w:r w:rsidRPr="00D81685">
        <w:rPr>
          <w:rFonts w:ascii="仿宋" w:eastAsia="仿宋" w:hAnsi="仿宋" w:cs="Times New Roman"/>
          <w:spacing w:val="10"/>
          <w:sz w:val="32"/>
          <w:szCs w:val="32"/>
        </w:rPr>
        <w:t>支付维修费用。</w:t>
      </w:r>
    </w:p>
    <w:p w:rsidR="00D81685" w:rsidRPr="00D81685" w:rsidRDefault="00D81685" w:rsidP="00E579E3">
      <w:pPr>
        <w:spacing w:line="520" w:lineRule="exact"/>
        <w:ind w:firstLineChars="199" w:firstLine="677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（二）</w:t>
      </w:r>
      <w:r w:rsidRPr="00D81685">
        <w:rPr>
          <w:rFonts w:ascii="仿宋" w:eastAsia="仿宋" w:hAnsi="仿宋" w:cs="Times New Roman" w:hint="eastAsia"/>
          <w:spacing w:val="10"/>
          <w:sz w:val="32"/>
          <w:szCs w:val="32"/>
        </w:rPr>
        <w:t>如果</w:t>
      </w:r>
      <w:r w:rsidRPr="00D81685">
        <w:rPr>
          <w:rFonts w:ascii="仿宋" w:eastAsia="仿宋" w:hAnsi="仿宋" w:cs="Times New Roman"/>
          <w:spacing w:val="10"/>
          <w:sz w:val="32"/>
          <w:szCs w:val="32"/>
        </w:rPr>
        <w:t>已无法维修，已达报废年限的，不低于仪器设备原值的</w:t>
      </w:r>
      <w:r w:rsidR="0054509D">
        <w:rPr>
          <w:rFonts w:ascii="仿宋" w:eastAsia="仿宋" w:hAnsi="仿宋" w:cs="Times New Roman" w:hint="eastAsia"/>
          <w:spacing w:val="10"/>
          <w:sz w:val="32"/>
          <w:szCs w:val="32"/>
        </w:rPr>
        <w:t>1-</w:t>
      </w:r>
      <w:r w:rsidRPr="00D81685">
        <w:rPr>
          <w:rFonts w:ascii="仿宋" w:eastAsia="仿宋" w:hAnsi="仿宋" w:cs="Times New Roman" w:hint="eastAsia"/>
          <w:spacing w:val="10"/>
          <w:sz w:val="32"/>
          <w:szCs w:val="32"/>
        </w:rPr>
        <w:t>5</w:t>
      </w:r>
      <w:r w:rsidRPr="00D81685">
        <w:rPr>
          <w:rFonts w:ascii="仿宋" w:eastAsia="仿宋" w:hAnsi="仿宋" w:cs="Times New Roman"/>
          <w:spacing w:val="10"/>
          <w:sz w:val="32"/>
          <w:szCs w:val="32"/>
        </w:rPr>
        <w:t>%赔偿</w:t>
      </w:r>
      <w:r w:rsidRPr="00D81685">
        <w:rPr>
          <w:rFonts w:ascii="仿宋" w:eastAsia="仿宋" w:hAnsi="仿宋" w:cs="Times New Roman" w:hint="eastAsia"/>
          <w:spacing w:val="10"/>
          <w:sz w:val="32"/>
          <w:szCs w:val="32"/>
        </w:rPr>
        <w:t>；未达</w:t>
      </w:r>
      <w:r w:rsidRPr="00D81685">
        <w:rPr>
          <w:rFonts w:ascii="仿宋" w:eastAsia="仿宋" w:hAnsi="仿宋" w:cs="Times New Roman"/>
          <w:spacing w:val="10"/>
          <w:sz w:val="32"/>
          <w:szCs w:val="32"/>
        </w:rPr>
        <w:t>报废年限的</w:t>
      </w:r>
      <w:r>
        <w:rPr>
          <w:rFonts w:ascii="仿宋" w:eastAsia="仿宋" w:hAnsi="仿宋" w:cs="Times New Roman" w:hint="eastAsia"/>
          <w:spacing w:val="10"/>
          <w:sz w:val="32"/>
          <w:szCs w:val="32"/>
        </w:rPr>
        <w:t>，</w:t>
      </w:r>
      <w:r>
        <w:rPr>
          <w:rFonts w:ascii="仿宋" w:eastAsia="仿宋" w:hAnsi="仿宋" w:cs="Times New Roman"/>
          <w:spacing w:val="10"/>
          <w:sz w:val="32"/>
          <w:szCs w:val="32"/>
        </w:rPr>
        <w:t>按照以下公式计算</w:t>
      </w:r>
      <w:r w:rsidRPr="00D81685">
        <w:rPr>
          <w:rFonts w:ascii="仿宋" w:eastAsia="仿宋" w:hAnsi="仿宋" w:cs="Times New Roman"/>
          <w:spacing w:val="10"/>
          <w:sz w:val="32"/>
          <w:szCs w:val="32"/>
        </w:rPr>
        <w:t>赔偿</w:t>
      </w:r>
      <w:r w:rsidRPr="00D81685">
        <w:rPr>
          <w:rFonts w:ascii="仿宋" w:eastAsia="仿宋" w:hAnsi="仿宋" w:cs="Times New Roman" w:hint="eastAsia"/>
          <w:spacing w:val="10"/>
          <w:sz w:val="32"/>
          <w:szCs w:val="32"/>
        </w:rPr>
        <w:t>：</w:t>
      </w:r>
    </w:p>
    <w:p w:rsidR="00D81685" w:rsidRDefault="002A646A" w:rsidP="00D81685">
      <w:pPr>
        <w:spacing w:line="520" w:lineRule="exact"/>
        <w:ind w:firstLine="732"/>
        <w:rPr>
          <w:rFonts w:ascii="仿宋" w:eastAsia="仿宋" w:hAnsi="仿宋" w:cs="Times New Roman"/>
          <w:spacing w:val="10"/>
          <w:sz w:val="32"/>
          <w:szCs w:val="32"/>
        </w:rPr>
      </w:pPr>
      <w:r w:rsidRPr="0054509D">
        <w:rPr>
          <w:rFonts w:ascii="仿宋" w:eastAsia="仿宋" w:hAnsi="仿宋" w:cs="Times New Roman" w:hint="eastAsia"/>
          <w:spacing w:val="10"/>
          <w:sz w:val="32"/>
          <w:szCs w:val="32"/>
        </w:rPr>
        <w:t>赔偿金额</w:t>
      </w:r>
      <w:r w:rsidRPr="0054509D">
        <w:rPr>
          <w:rFonts w:ascii="仿宋" w:eastAsia="仿宋" w:hAnsi="仿宋" w:cs="Times New Roman"/>
          <w:spacing w:val="10"/>
          <w:sz w:val="32"/>
          <w:szCs w:val="32"/>
        </w:rPr>
        <w:t>=</w:t>
      </w:r>
      <w:r w:rsidRPr="0054509D">
        <w:rPr>
          <w:rFonts w:ascii="仿宋" w:eastAsia="仿宋" w:hAnsi="仿宋" w:cs="Times New Roman" w:hint="eastAsia"/>
          <w:spacing w:val="10"/>
          <w:sz w:val="32"/>
          <w:szCs w:val="32"/>
        </w:rPr>
        <w:t>原值</w:t>
      </w:r>
      <w:r w:rsidRPr="0054509D">
        <w:rPr>
          <w:rFonts w:ascii="仿宋" w:eastAsia="仿宋" w:hAnsi="仿宋" w:cs="Times New Roman"/>
          <w:spacing w:val="10"/>
          <w:sz w:val="32"/>
          <w:szCs w:val="32"/>
        </w:rPr>
        <w:t>*（</w:t>
      </w:r>
      <w:r w:rsidRPr="0054509D">
        <w:rPr>
          <w:rFonts w:ascii="仿宋" w:eastAsia="仿宋" w:hAnsi="仿宋" w:cs="Times New Roman" w:hint="eastAsia"/>
          <w:spacing w:val="10"/>
          <w:sz w:val="32"/>
          <w:szCs w:val="32"/>
        </w:rPr>
        <w:t>折旧</w:t>
      </w:r>
      <w:r w:rsidRPr="0054509D">
        <w:rPr>
          <w:rFonts w:ascii="仿宋" w:eastAsia="仿宋" w:hAnsi="仿宋" w:cs="Times New Roman"/>
          <w:spacing w:val="10"/>
          <w:sz w:val="32"/>
          <w:szCs w:val="32"/>
        </w:rPr>
        <w:t>年限-已使用年限）/折旧年限</w:t>
      </w:r>
    </w:p>
    <w:p w:rsidR="009500D5" w:rsidRPr="009500D5" w:rsidRDefault="009500D5" w:rsidP="00D81685">
      <w:pPr>
        <w:spacing w:line="520" w:lineRule="exact"/>
        <w:ind w:firstLine="732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仪器设备丢失、损坏的最低赔偿金额不得低于100元。</w:t>
      </w:r>
    </w:p>
    <w:p w:rsidR="004959BB" w:rsidRPr="004959BB" w:rsidRDefault="00D81685" w:rsidP="00E579E3">
      <w:pPr>
        <w:spacing w:line="520" w:lineRule="exact"/>
        <w:ind w:firstLine="731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折旧</w:t>
      </w:r>
      <w:r>
        <w:rPr>
          <w:rFonts w:ascii="仿宋" w:eastAsia="仿宋" w:hAnsi="仿宋" w:cs="Times New Roman"/>
          <w:spacing w:val="10"/>
          <w:sz w:val="32"/>
          <w:szCs w:val="32"/>
        </w:rPr>
        <w:t>年限：</w:t>
      </w:r>
      <w:r>
        <w:rPr>
          <w:rFonts w:ascii="仿宋" w:eastAsia="仿宋" w:hAnsi="仿宋" w:cs="Times New Roman" w:hint="eastAsia"/>
          <w:spacing w:val="10"/>
          <w:sz w:val="32"/>
          <w:szCs w:val="32"/>
        </w:rPr>
        <w:t>资产</w:t>
      </w:r>
      <w:r>
        <w:rPr>
          <w:rFonts w:ascii="仿宋" w:eastAsia="仿宋" w:hAnsi="仿宋" w:cs="Times New Roman"/>
          <w:spacing w:val="10"/>
          <w:sz w:val="32"/>
          <w:szCs w:val="32"/>
        </w:rPr>
        <w:t>最低使用年限原则</w:t>
      </w:r>
      <w:r>
        <w:rPr>
          <w:rFonts w:ascii="仿宋" w:eastAsia="仿宋" w:hAnsi="仿宋" w:cs="Times New Roman" w:hint="eastAsia"/>
          <w:spacing w:val="10"/>
          <w:sz w:val="32"/>
          <w:szCs w:val="32"/>
        </w:rPr>
        <w:t>上</w:t>
      </w:r>
      <w:r>
        <w:rPr>
          <w:rFonts w:ascii="仿宋" w:eastAsia="仿宋" w:hAnsi="仿宋" w:cs="Times New Roman"/>
          <w:spacing w:val="10"/>
          <w:sz w:val="32"/>
          <w:szCs w:val="32"/>
        </w:rPr>
        <w:t>参照《</w:t>
      </w:r>
      <w:r w:rsidR="002611DB" w:rsidRPr="002611DB">
        <w:rPr>
          <w:rFonts w:ascii="仿宋" w:eastAsia="仿宋" w:hAnsi="仿宋" w:cs="Times New Roman" w:hint="eastAsia"/>
          <w:spacing w:val="10"/>
          <w:sz w:val="32"/>
          <w:szCs w:val="32"/>
        </w:rPr>
        <w:t>高等学校固定资产折旧参考年限表</w:t>
      </w:r>
      <w:r>
        <w:rPr>
          <w:rFonts w:ascii="仿宋" w:eastAsia="仿宋" w:hAnsi="仿宋" w:cs="Times New Roman"/>
          <w:spacing w:val="10"/>
          <w:sz w:val="32"/>
          <w:szCs w:val="32"/>
        </w:rPr>
        <w:t>》</w:t>
      </w:r>
      <w:r w:rsidR="004959BB">
        <w:rPr>
          <w:rFonts w:ascii="仿宋" w:eastAsia="仿宋" w:hAnsi="仿宋" w:cs="Times New Roman" w:hint="eastAsia"/>
          <w:spacing w:val="10"/>
          <w:sz w:val="32"/>
          <w:szCs w:val="32"/>
        </w:rPr>
        <w:t>执行。</w:t>
      </w:r>
    </w:p>
    <w:p w:rsidR="00F9093B" w:rsidRPr="00D81685" w:rsidRDefault="00F9093B" w:rsidP="008A7FAE">
      <w:pPr>
        <w:spacing w:line="52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D81685">
        <w:rPr>
          <w:rFonts w:ascii="黑体" w:eastAsia="黑体" w:hAnsi="黑体" w:cs="Times New Roman" w:hint="eastAsia"/>
          <w:b/>
          <w:sz w:val="32"/>
          <w:szCs w:val="32"/>
        </w:rPr>
        <w:t>第</w:t>
      </w:r>
      <w:r w:rsidR="00953B9C" w:rsidRPr="00D81685">
        <w:rPr>
          <w:rFonts w:ascii="黑体" w:eastAsia="黑体" w:hAnsi="黑体" w:cs="Times New Roman" w:hint="eastAsia"/>
          <w:b/>
          <w:sz w:val="32"/>
          <w:szCs w:val="32"/>
        </w:rPr>
        <w:t>四</w:t>
      </w:r>
      <w:r w:rsidRPr="00D81685">
        <w:rPr>
          <w:rFonts w:ascii="黑体" w:eastAsia="黑体" w:hAnsi="黑体" w:cs="Times New Roman" w:hint="eastAsia"/>
          <w:b/>
          <w:sz w:val="32"/>
          <w:szCs w:val="32"/>
        </w:rPr>
        <w:t xml:space="preserve">章 </w:t>
      </w:r>
      <w:r w:rsidR="00D81685">
        <w:rPr>
          <w:rFonts w:ascii="黑体" w:eastAsia="黑体" w:hAnsi="黑体" w:cs="Times New Roman" w:hint="eastAsia"/>
          <w:b/>
          <w:sz w:val="32"/>
          <w:szCs w:val="32"/>
        </w:rPr>
        <w:t>赔偿处理权限</w:t>
      </w:r>
    </w:p>
    <w:p w:rsidR="00687A5A" w:rsidRDefault="004959BB" w:rsidP="00E579E3">
      <w:pPr>
        <w:pStyle w:val="a3"/>
        <w:numPr>
          <w:ilvl w:val="0"/>
          <w:numId w:val="10"/>
        </w:numPr>
        <w:spacing w:line="520" w:lineRule="exact"/>
        <w:ind w:left="0" w:firstLineChars="0" w:firstLine="567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对</w:t>
      </w:r>
      <w:r w:rsidR="003B6B10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单台套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价值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20万元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以下的仪器设备，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由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使用单位查明原因，提出</w:t>
      </w:r>
      <w:r w:rsidR="004B2519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责任认定及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处理意见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，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计算赔偿金额，报国有资产管理处审批后，</w:t>
      </w:r>
      <w:r w:rsidR="00DB3AC9">
        <w:rPr>
          <w:rFonts w:ascii="仿宋" w:eastAsia="仿宋" w:hAnsi="仿宋" w:cs="Times New Roman" w:hint="eastAsia"/>
          <w:spacing w:val="10"/>
          <w:sz w:val="32"/>
          <w:szCs w:val="32"/>
        </w:rPr>
        <w:t>履行赔偿手续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。</w:t>
      </w:r>
    </w:p>
    <w:p w:rsidR="00687A5A" w:rsidRDefault="004959BB" w:rsidP="00E579E3">
      <w:pPr>
        <w:pStyle w:val="a3"/>
        <w:numPr>
          <w:ilvl w:val="0"/>
          <w:numId w:val="10"/>
        </w:numPr>
        <w:spacing w:line="520" w:lineRule="exact"/>
        <w:ind w:left="0" w:firstLineChars="0" w:firstLine="567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对</w:t>
      </w:r>
      <w:r w:rsidR="003B6B10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单台套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价值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20万元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（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含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）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以上50万元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以下的仪器设备，由使用单位查明原因，提出</w:t>
      </w:r>
      <w:r w:rsidR="004B2519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责任认定及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处理意见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，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计算赔偿金额，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经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国有资产管理处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核实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，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报</w:t>
      </w:r>
      <w:r w:rsidR="004B2519" w:rsidRPr="00687A5A">
        <w:rPr>
          <w:rFonts w:ascii="仿宋" w:eastAsia="仿宋" w:hAnsi="仿宋" w:cs="Times New Roman"/>
          <w:spacing w:val="10"/>
          <w:sz w:val="32"/>
          <w:szCs w:val="32"/>
        </w:rPr>
        <w:t>分管国有资产管理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的校领导审批后，</w:t>
      </w:r>
      <w:r w:rsidR="00DB3AC9">
        <w:rPr>
          <w:rFonts w:ascii="仿宋" w:eastAsia="仿宋" w:hAnsi="仿宋" w:cs="Times New Roman" w:hint="eastAsia"/>
          <w:spacing w:val="10"/>
          <w:sz w:val="32"/>
          <w:szCs w:val="32"/>
        </w:rPr>
        <w:t>履行赔偿手续</w:t>
      </w:r>
      <w:r w:rsidR="00DB3AC9" w:rsidRPr="00687A5A">
        <w:rPr>
          <w:rFonts w:ascii="仿宋" w:eastAsia="仿宋" w:hAnsi="仿宋" w:cs="Times New Roman"/>
          <w:spacing w:val="10"/>
          <w:sz w:val="32"/>
          <w:szCs w:val="32"/>
        </w:rPr>
        <w:t>。</w:t>
      </w:r>
    </w:p>
    <w:p w:rsidR="00C54B7F" w:rsidRPr="00687A5A" w:rsidRDefault="004959BB" w:rsidP="00E579E3">
      <w:pPr>
        <w:pStyle w:val="a3"/>
        <w:numPr>
          <w:ilvl w:val="0"/>
          <w:numId w:val="10"/>
        </w:numPr>
        <w:spacing w:line="520" w:lineRule="exact"/>
        <w:ind w:left="0" w:firstLineChars="0" w:firstLine="567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对</w:t>
      </w:r>
      <w:r w:rsidR="003B6B10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单台套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50万元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（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含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）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以上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的仪器设备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，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由使用单位查明原因，提出</w:t>
      </w:r>
      <w:r w:rsidR="004B2519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责任认定及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处理意见，计算赔偿金额，经国有资产管理处核实</w:t>
      </w:r>
      <w:r w:rsidRPr="001F6CC6">
        <w:rPr>
          <w:rFonts w:ascii="仿宋" w:eastAsia="仿宋" w:hAnsi="仿宋" w:cs="Times New Roman" w:hint="eastAsia"/>
          <w:spacing w:val="10"/>
          <w:sz w:val="32"/>
          <w:szCs w:val="32"/>
        </w:rPr>
        <w:t>，</w:t>
      </w:r>
      <w:r w:rsidR="00992700" w:rsidRPr="001F6CC6">
        <w:rPr>
          <w:rFonts w:ascii="仿宋" w:eastAsia="仿宋" w:hAnsi="仿宋" w:cs="Times New Roman" w:hint="eastAsia"/>
          <w:spacing w:val="10"/>
          <w:sz w:val="32"/>
          <w:szCs w:val="32"/>
        </w:rPr>
        <w:t>按照“三重一大”事项决策程序</w:t>
      </w:r>
      <w:r w:rsidRPr="001F6CC6">
        <w:rPr>
          <w:rFonts w:ascii="仿宋" w:eastAsia="仿宋" w:hAnsi="仿宋" w:cs="Times New Roman"/>
          <w:spacing w:val="10"/>
          <w:sz w:val="32"/>
          <w:szCs w:val="32"/>
        </w:rPr>
        <w:t>报</w:t>
      </w:r>
      <w:r w:rsidR="00992700" w:rsidRPr="001F6CC6">
        <w:rPr>
          <w:rFonts w:ascii="仿宋" w:eastAsia="仿宋" w:hAnsi="仿宋" w:cs="Times New Roman" w:hint="eastAsia"/>
          <w:spacing w:val="10"/>
          <w:sz w:val="32"/>
          <w:szCs w:val="32"/>
        </w:rPr>
        <w:t>校务会议</w:t>
      </w:r>
      <w:r w:rsidRPr="001F6CC6">
        <w:rPr>
          <w:rFonts w:ascii="仿宋" w:eastAsia="仿宋" w:hAnsi="仿宋" w:cs="Times New Roman"/>
          <w:spacing w:val="10"/>
          <w:sz w:val="32"/>
          <w:szCs w:val="32"/>
        </w:rPr>
        <w:t>审批后，</w:t>
      </w:r>
      <w:r w:rsidR="00DB3AC9" w:rsidRPr="001F6CC6">
        <w:rPr>
          <w:rFonts w:ascii="仿宋" w:eastAsia="仿宋" w:hAnsi="仿宋" w:cs="Times New Roman" w:hint="eastAsia"/>
          <w:spacing w:val="10"/>
          <w:sz w:val="32"/>
          <w:szCs w:val="32"/>
        </w:rPr>
        <w:t>履行赔偿手续</w:t>
      </w:r>
      <w:r w:rsidR="00DB3AC9" w:rsidRPr="001F6CC6">
        <w:rPr>
          <w:rFonts w:ascii="仿宋" w:eastAsia="仿宋" w:hAnsi="仿宋" w:cs="Times New Roman"/>
          <w:spacing w:val="10"/>
          <w:sz w:val="32"/>
          <w:szCs w:val="32"/>
        </w:rPr>
        <w:t>。</w:t>
      </w:r>
    </w:p>
    <w:p w:rsidR="004959BB" w:rsidRDefault="004959BB" w:rsidP="008A7FAE">
      <w:pPr>
        <w:spacing w:line="52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第五章  赔偿处理</w:t>
      </w:r>
      <w:r>
        <w:rPr>
          <w:rFonts w:ascii="黑体" w:eastAsia="黑体" w:hAnsi="黑体" w:cs="Times New Roman"/>
          <w:b/>
          <w:sz w:val="32"/>
          <w:szCs w:val="32"/>
        </w:rPr>
        <w:t>程序</w:t>
      </w:r>
    </w:p>
    <w:p w:rsidR="00687A5A" w:rsidRDefault="004959BB" w:rsidP="00E579E3">
      <w:pPr>
        <w:pStyle w:val="a3"/>
        <w:numPr>
          <w:ilvl w:val="0"/>
          <w:numId w:val="10"/>
        </w:numPr>
        <w:spacing w:line="520" w:lineRule="exact"/>
        <w:ind w:left="0" w:firstLineChars="0" w:firstLine="567"/>
        <w:jc w:val="left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lastRenderedPageBreak/>
        <w:t>发生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仪器设备的损坏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或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丢</w:t>
      </w:r>
      <w:r w:rsidR="00F711B2">
        <w:rPr>
          <w:rFonts w:ascii="仿宋" w:eastAsia="仿宋" w:hAnsi="仿宋" w:cs="Times New Roman"/>
          <w:spacing w:val="10"/>
          <w:sz w:val="32"/>
          <w:szCs w:val="32"/>
        </w:rPr>
        <w:t>失</w:t>
      </w:r>
      <w:r w:rsidR="003B6B10" w:rsidRPr="00687A5A">
        <w:rPr>
          <w:rFonts w:ascii="仿宋" w:eastAsia="仿宋" w:hAnsi="仿宋" w:cs="Times New Roman"/>
          <w:spacing w:val="10"/>
          <w:sz w:val="32"/>
          <w:szCs w:val="32"/>
        </w:rPr>
        <w:t>时，</w:t>
      </w:r>
      <w:r w:rsidR="00687A5A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资产责任人</w:t>
      </w:r>
      <w:r w:rsidR="003B6B10" w:rsidRPr="00687A5A">
        <w:rPr>
          <w:rFonts w:ascii="仿宋" w:eastAsia="仿宋" w:hAnsi="仿宋" w:cs="Times New Roman"/>
          <w:spacing w:val="10"/>
          <w:sz w:val="32"/>
          <w:szCs w:val="32"/>
        </w:rPr>
        <w:t>应先采取措施防止损失加大并及时保护现场，</w:t>
      </w:r>
      <w:r w:rsidR="003B6B10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并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通知</w:t>
      </w:r>
      <w:r w:rsidR="00687A5A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使用单位及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相关职能部门，迅速查明损失程度和原因。</w:t>
      </w:r>
    </w:p>
    <w:p w:rsidR="00687A5A" w:rsidRDefault="004959BB" w:rsidP="00E579E3">
      <w:pPr>
        <w:pStyle w:val="a3"/>
        <w:numPr>
          <w:ilvl w:val="0"/>
          <w:numId w:val="10"/>
        </w:numPr>
        <w:spacing w:line="520" w:lineRule="exact"/>
        <w:ind w:left="0" w:firstLineChars="0" w:firstLine="567"/>
        <w:jc w:val="left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如因</w:t>
      </w:r>
      <w:r w:rsidR="00DE6F7B" w:rsidRPr="00687A5A">
        <w:rPr>
          <w:rFonts w:ascii="仿宋" w:eastAsia="仿宋" w:hAnsi="仿宋" w:cs="Times New Roman"/>
          <w:spacing w:val="10"/>
          <w:sz w:val="32"/>
          <w:szCs w:val="32"/>
        </w:rPr>
        <w:t>抢、盗造成的损失，</w:t>
      </w:r>
      <w:r w:rsidR="00687A5A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资产责任人</w:t>
      </w:r>
      <w:r w:rsidR="00DE6F7B" w:rsidRPr="00687A5A">
        <w:rPr>
          <w:rFonts w:ascii="仿宋" w:eastAsia="仿宋" w:hAnsi="仿宋" w:cs="Times New Roman"/>
          <w:spacing w:val="10"/>
          <w:sz w:val="32"/>
          <w:szCs w:val="32"/>
        </w:rPr>
        <w:t>应及时向公安机关报案，</w:t>
      </w:r>
      <w:r w:rsidR="00DE6F7B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同时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报告单位负责人和学校相关部门。</w:t>
      </w:r>
    </w:p>
    <w:p w:rsidR="00687A5A" w:rsidRDefault="00DE6F7B" w:rsidP="00E579E3">
      <w:pPr>
        <w:pStyle w:val="a3"/>
        <w:numPr>
          <w:ilvl w:val="0"/>
          <w:numId w:val="10"/>
        </w:numPr>
        <w:spacing w:line="520" w:lineRule="exact"/>
        <w:ind w:left="0" w:firstLineChars="0" w:firstLine="567"/>
        <w:jc w:val="left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发生</w:t>
      </w:r>
      <w:r w:rsidR="004959BB" w:rsidRPr="00687A5A">
        <w:rPr>
          <w:rFonts w:ascii="仿宋" w:eastAsia="仿宋" w:hAnsi="仿宋" w:cs="Times New Roman"/>
          <w:spacing w:val="10"/>
          <w:sz w:val="32"/>
          <w:szCs w:val="32"/>
        </w:rPr>
        <w:t>仪器设备损坏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、</w:t>
      </w:r>
      <w:r w:rsidR="00F711B2">
        <w:rPr>
          <w:rFonts w:ascii="仿宋" w:eastAsia="仿宋" w:hAnsi="仿宋" w:cs="Times New Roman"/>
          <w:spacing w:val="10"/>
          <w:sz w:val="32"/>
          <w:szCs w:val="32"/>
        </w:rPr>
        <w:t>丢失</w:t>
      </w:r>
      <w:r w:rsidR="004959BB" w:rsidRPr="00687A5A">
        <w:rPr>
          <w:rFonts w:ascii="仿宋" w:eastAsia="仿宋" w:hAnsi="仿宋" w:cs="Times New Roman"/>
          <w:spacing w:val="10"/>
          <w:sz w:val="32"/>
          <w:szCs w:val="32"/>
        </w:rPr>
        <w:t>后，</w:t>
      </w:r>
      <w:r w:rsidR="004959BB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使用单位</w:t>
      </w:r>
      <w:r w:rsidR="004959BB" w:rsidRPr="00687A5A">
        <w:rPr>
          <w:rFonts w:ascii="仿宋" w:eastAsia="仿宋" w:hAnsi="仿宋" w:cs="Times New Roman"/>
          <w:spacing w:val="10"/>
          <w:sz w:val="32"/>
          <w:szCs w:val="32"/>
        </w:rPr>
        <w:t>应填写《</w:t>
      </w:r>
      <w:r w:rsidR="004959BB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仪器设备</w:t>
      </w:r>
      <w:r w:rsidR="004959BB" w:rsidRPr="00687A5A">
        <w:rPr>
          <w:rFonts w:ascii="仿宋" w:eastAsia="仿宋" w:hAnsi="仿宋" w:cs="Times New Roman"/>
          <w:spacing w:val="10"/>
          <w:sz w:val="32"/>
          <w:szCs w:val="32"/>
        </w:rPr>
        <w:t>损坏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、</w:t>
      </w:r>
      <w:r w:rsidR="004959BB" w:rsidRPr="00687A5A">
        <w:rPr>
          <w:rFonts w:ascii="仿宋" w:eastAsia="仿宋" w:hAnsi="仿宋" w:cs="Times New Roman"/>
          <w:spacing w:val="10"/>
          <w:sz w:val="32"/>
          <w:szCs w:val="32"/>
        </w:rPr>
        <w:t>丢失事故</w:t>
      </w:r>
      <w:r w:rsidR="004959BB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报告单</w:t>
      </w:r>
      <w:r w:rsidR="004959BB" w:rsidRPr="00687A5A">
        <w:rPr>
          <w:rFonts w:ascii="仿宋" w:eastAsia="仿宋" w:hAnsi="仿宋" w:cs="Times New Roman"/>
          <w:spacing w:val="10"/>
          <w:sz w:val="32"/>
          <w:szCs w:val="32"/>
        </w:rPr>
        <w:t>》</w:t>
      </w:r>
      <w:r w:rsidR="004959BB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，</w:t>
      </w:r>
      <w:r w:rsidR="004959BB" w:rsidRPr="00687A5A">
        <w:rPr>
          <w:rFonts w:ascii="仿宋" w:eastAsia="仿宋" w:hAnsi="仿宋" w:cs="Times New Roman"/>
          <w:spacing w:val="10"/>
          <w:sz w:val="32"/>
          <w:szCs w:val="32"/>
        </w:rPr>
        <w:t>并附必要的证明材料，上报国有资产管理处。</w:t>
      </w:r>
    </w:p>
    <w:p w:rsidR="00687A5A" w:rsidRDefault="004959BB" w:rsidP="00E579E3">
      <w:pPr>
        <w:pStyle w:val="a3"/>
        <w:numPr>
          <w:ilvl w:val="0"/>
          <w:numId w:val="10"/>
        </w:numPr>
        <w:spacing w:line="520" w:lineRule="exact"/>
        <w:ind w:left="0" w:firstLineChars="0" w:firstLine="567"/>
        <w:jc w:val="left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国有资产管理处根据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赔偿处理权限上报审批后，下达赔偿通知书，使用单位接到书面通知后，应在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30个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工作日内执行完毕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。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对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无故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拖延，不执行赔偿处理决定的，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将采取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通报批评、扣除工资等处罚方式。</w:t>
      </w:r>
    </w:p>
    <w:p w:rsidR="004959BB" w:rsidRPr="00687A5A" w:rsidRDefault="004959BB" w:rsidP="00E579E3">
      <w:pPr>
        <w:pStyle w:val="a3"/>
        <w:numPr>
          <w:ilvl w:val="0"/>
          <w:numId w:val="10"/>
        </w:numPr>
        <w:spacing w:line="520" w:lineRule="exact"/>
        <w:ind w:firstLineChars="0" w:firstLine="167"/>
        <w:jc w:val="left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赔偿款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一律上交学校财务，</w:t>
      </w:r>
      <w:r w:rsidR="002C002C">
        <w:rPr>
          <w:rFonts w:ascii="仿宋" w:eastAsia="仿宋" w:hAnsi="仿宋" w:cs="Times New Roman" w:hint="eastAsia"/>
          <w:spacing w:val="10"/>
          <w:sz w:val="32"/>
          <w:szCs w:val="32"/>
        </w:rPr>
        <w:t>纳入学校预算管理。</w:t>
      </w:r>
    </w:p>
    <w:p w:rsidR="00C54B7F" w:rsidRPr="004959BB" w:rsidRDefault="00C54B7F" w:rsidP="008A7FAE">
      <w:pPr>
        <w:spacing w:line="52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4959BB">
        <w:rPr>
          <w:rFonts w:ascii="黑体" w:eastAsia="黑体" w:hAnsi="黑体" w:cs="Times New Roman" w:hint="eastAsia"/>
          <w:b/>
          <w:sz w:val="32"/>
          <w:szCs w:val="32"/>
        </w:rPr>
        <w:t>第</w:t>
      </w:r>
      <w:r w:rsidR="004959BB">
        <w:rPr>
          <w:rFonts w:ascii="黑体" w:eastAsia="黑体" w:hAnsi="黑体" w:cs="Times New Roman" w:hint="eastAsia"/>
          <w:b/>
          <w:sz w:val="32"/>
          <w:szCs w:val="32"/>
        </w:rPr>
        <w:t>六</w:t>
      </w:r>
      <w:r w:rsidRPr="004959BB">
        <w:rPr>
          <w:rFonts w:ascii="黑体" w:eastAsia="黑体" w:hAnsi="黑体" w:cs="Times New Roman" w:hint="eastAsia"/>
          <w:b/>
          <w:sz w:val="32"/>
          <w:szCs w:val="32"/>
        </w:rPr>
        <w:t>章 附则</w:t>
      </w:r>
    </w:p>
    <w:p w:rsidR="00687A5A" w:rsidRDefault="00856BDD" w:rsidP="00E579E3">
      <w:pPr>
        <w:pStyle w:val="a3"/>
        <w:numPr>
          <w:ilvl w:val="0"/>
          <w:numId w:val="10"/>
        </w:numPr>
        <w:spacing w:line="520" w:lineRule="exact"/>
        <w:ind w:left="0" w:firstLineChars="0" w:firstLine="567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对于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仪器设备</w:t>
      </w:r>
      <w:r w:rsidR="00DE6F7B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损坏</w:t>
      </w:r>
      <w:r w:rsidR="00F711B2">
        <w:rPr>
          <w:rFonts w:ascii="仿宋" w:eastAsia="仿宋" w:hAnsi="仿宋" w:cs="Times New Roman" w:hint="eastAsia"/>
          <w:spacing w:val="10"/>
          <w:sz w:val="32"/>
          <w:szCs w:val="32"/>
        </w:rPr>
        <w:t>、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丢失发生严重问题的单位和个人，要</w:t>
      </w: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纳入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学校的考评体系追责。</w:t>
      </w:r>
    </w:p>
    <w:p w:rsidR="00687A5A" w:rsidRDefault="00736598" w:rsidP="00E579E3">
      <w:pPr>
        <w:pStyle w:val="a3"/>
        <w:numPr>
          <w:ilvl w:val="0"/>
          <w:numId w:val="10"/>
        </w:numPr>
        <w:spacing w:line="520" w:lineRule="exact"/>
        <w:ind w:firstLineChars="0" w:firstLine="167"/>
        <w:rPr>
          <w:rFonts w:ascii="仿宋" w:eastAsia="仿宋" w:hAnsi="仿宋" w:cs="Times New Roman"/>
          <w:spacing w:val="10"/>
          <w:sz w:val="32"/>
          <w:szCs w:val="32"/>
        </w:rPr>
      </w:pPr>
      <w:r>
        <w:rPr>
          <w:rFonts w:ascii="仿宋" w:eastAsia="仿宋" w:hAnsi="仿宋" w:cs="Times New Roman" w:hint="eastAsia"/>
          <w:spacing w:val="10"/>
          <w:sz w:val="32"/>
          <w:szCs w:val="32"/>
        </w:rPr>
        <w:t>本细则</w:t>
      </w:r>
      <w:r w:rsidR="00911754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自</w:t>
      </w:r>
      <w:r w:rsidR="00DE6F7B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2019年11月1日</w:t>
      </w:r>
      <w:r w:rsidR="00911754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起</w:t>
      </w:r>
      <w:r w:rsidR="00856BDD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 xml:space="preserve">实施。 </w:t>
      </w:r>
    </w:p>
    <w:p w:rsidR="002E3336" w:rsidRPr="00687A5A" w:rsidRDefault="00856BDD" w:rsidP="00E579E3">
      <w:pPr>
        <w:pStyle w:val="a3"/>
        <w:numPr>
          <w:ilvl w:val="0"/>
          <w:numId w:val="10"/>
        </w:numPr>
        <w:spacing w:line="520" w:lineRule="exact"/>
        <w:ind w:firstLineChars="0" w:firstLine="167"/>
        <w:rPr>
          <w:rFonts w:ascii="仿宋" w:eastAsia="仿宋" w:hAnsi="仿宋" w:cs="Times New Roman"/>
          <w:spacing w:val="10"/>
          <w:sz w:val="32"/>
          <w:szCs w:val="32"/>
        </w:rPr>
      </w:pPr>
      <w:r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本</w:t>
      </w:r>
      <w:r w:rsidR="00736598">
        <w:rPr>
          <w:rFonts w:ascii="仿宋" w:eastAsia="仿宋" w:hAnsi="仿宋" w:cs="Times New Roman" w:hint="eastAsia"/>
          <w:spacing w:val="10"/>
          <w:sz w:val="32"/>
          <w:szCs w:val="32"/>
        </w:rPr>
        <w:t>细则</w:t>
      </w:r>
      <w:r w:rsidRPr="00687A5A">
        <w:rPr>
          <w:rFonts w:ascii="仿宋" w:eastAsia="仿宋" w:hAnsi="仿宋" w:cs="Times New Roman"/>
          <w:spacing w:val="10"/>
          <w:sz w:val="32"/>
          <w:szCs w:val="32"/>
        </w:rPr>
        <w:t>由</w:t>
      </w:r>
      <w:r w:rsidR="004959BB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国有资产管理处</w:t>
      </w:r>
      <w:r w:rsidR="00911754" w:rsidRPr="00687A5A">
        <w:rPr>
          <w:rFonts w:ascii="仿宋" w:eastAsia="仿宋" w:hAnsi="仿宋" w:cs="Times New Roman" w:hint="eastAsia"/>
          <w:spacing w:val="10"/>
          <w:sz w:val="32"/>
          <w:szCs w:val="32"/>
        </w:rPr>
        <w:t>负责解释。</w:t>
      </w:r>
    </w:p>
    <w:p w:rsidR="00911754" w:rsidRPr="004629FB" w:rsidRDefault="00911754" w:rsidP="008A7FAE">
      <w:pPr>
        <w:spacing w:line="520" w:lineRule="exact"/>
        <w:ind w:leftChars="250" w:left="865" w:hangingChars="100" w:hanging="340"/>
        <w:rPr>
          <w:rFonts w:ascii="仿宋" w:eastAsia="仿宋" w:hAnsi="仿宋" w:cs="Times New Roman"/>
          <w:spacing w:val="10"/>
          <w:sz w:val="32"/>
          <w:szCs w:val="32"/>
        </w:rPr>
      </w:pPr>
    </w:p>
    <w:p w:rsidR="00911754" w:rsidRPr="00CD5D9B" w:rsidRDefault="00911754" w:rsidP="00FA26A2">
      <w:pPr>
        <w:spacing w:line="520" w:lineRule="exact"/>
        <w:ind w:leftChars="250" w:left="825" w:hangingChars="100" w:hanging="300"/>
        <w:rPr>
          <w:rFonts w:ascii="仿宋_GB2312" w:eastAsia="仿宋_GB2312" w:hAnsi="宋体" w:cs="Times New Roman"/>
          <w:spacing w:val="10"/>
          <w:sz w:val="28"/>
          <w:szCs w:val="28"/>
        </w:rPr>
      </w:pPr>
    </w:p>
    <w:p w:rsidR="00FB5BD8" w:rsidRDefault="00FB5BD8" w:rsidP="008A7FAE">
      <w:pPr>
        <w:spacing w:line="520" w:lineRule="exact"/>
        <w:ind w:firstLine="630"/>
        <w:rPr>
          <w:rFonts w:ascii="方正仿宋简体" w:eastAsia="方正仿宋简体"/>
          <w:sz w:val="32"/>
          <w:szCs w:val="32"/>
        </w:rPr>
      </w:pPr>
    </w:p>
    <w:p w:rsidR="00FB5BD8" w:rsidRDefault="00FB5BD8" w:rsidP="008A7FAE">
      <w:pPr>
        <w:spacing w:line="520" w:lineRule="exact"/>
        <w:ind w:firstLine="630"/>
        <w:rPr>
          <w:rFonts w:ascii="方正仿宋简体" w:eastAsia="方正仿宋简体"/>
          <w:sz w:val="32"/>
          <w:szCs w:val="32"/>
        </w:rPr>
      </w:pPr>
    </w:p>
    <w:p w:rsidR="0053551B" w:rsidRDefault="0053551B" w:rsidP="008A7FAE">
      <w:pPr>
        <w:widowControl/>
        <w:spacing w:line="520" w:lineRule="exact"/>
        <w:jc w:val="left"/>
        <w:rPr>
          <w:rFonts w:ascii="方正仿宋_GBK" w:eastAsia="方正仿宋_GBK" w:hAnsi="宋体" w:cs="宋体"/>
          <w:bCs/>
          <w:color w:val="000000"/>
          <w:kern w:val="0"/>
          <w:sz w:val="24"/>
          <w:szCs w:val="24"/>
        </w:rPr>
      </w:pPr>
      <w:r>
        <w:rPr>
          <w:rFonts w:ascii="方正仿宋_GBK" w:eastAsia="方正仿宋_GBK" w:hAnsi="宋体" w:cs="宋体"/>
          <w:bCs/>
          <w:color w:val="000000"/>
          <w:kern w:val="0"/>
          <w:sz w:val="24"/>
          <w:szCs w:val="24"/>
        </w:rPr>
        <w:br w:type="page"/>
      </w:r>
    </w:p>
    <w:p w:rsidR="0031438F" w:rsidRPr="0031438F" w:rsidRDefault="0031438F" w:rsidP="0031438F">
      <w:pPr>
        <w:spacing w:line="360" w:lineRule="auto"/>
        <w:rPr>
          <w:rFonts w:ascii="仿宋" w:eastAsia="仿宋" w:hAnsi="仿宋" w:cs="Times New Roman"/>
          <w:kern w:val="0"/>
          <w:sz w:val="32"/>
          <w:szCs w:val="32"/>
        </w:rPr>
      </w:pPr>
      <w:r w:rsidRPr="0031438F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附件1</w:t>
      </w:r>
    </w:p>
    <w:p w:rsidR="0031438F" w:rsidRPr="0031438F" w:rsidRDefault="0031438F" w:rsidP="0031438F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31438F">
        <w:rPr>
          <w:rFonts w:ascii="方正小标宋简体" w:eastAsia="方正小标宋简体" w:hAnsi="Times New Roman" w:cs="Times New Roman" w:hint="eastAsia"/>
          <w:sz w:val="36"/>
          <w:szCs w:val="36"/>
        </w:rPr>
        <w:t>高等学校固定资产折旧参考年限表</w:t>
      </w:r>
    </w:p>
    <w:tbl>
      <w:tblPr>
        <w:tblpPr w:leftFromText="180" w:rightFromText="180" w:vertAnchor="text" w:horzAnchor="margin" w:tblpY="38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701"/>
        <w:gridCol w:w="142"/>
        <w:gridCol w:w="3402"/>
      </w:tblGrid>
      <w:tr w:rsidR="0031438F" w:rsidRPr="00895733" w:rsidTr="00995A82">
        <w:trPr>
          <w:trHeight w:val="706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固定资产分类名称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折旧年限（年）</w:t>
            </w:r>
          </w:p>
        </w:tc>
        <w:tc>
          <w:tcPr>
            <w:tcW w:w="3402" w:type="dxa"/>
            <w:vAlign w:val="center"/>
          </w:tcPr>
          <w:p w:rsidR="0031438F" w:rsidRPr="00895733" w:rsidRDefault="0031438F" w:rsidP="00995A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备注</w:t>
            </w:r>
          </w:p>
        </w:tc>
      </w:tr>
      <w:tr w:rsidR="0031438F" w:rsidRPr="00895733" w:rsidTr="00995A82">
        <w:trPr>
          <w:trHeight w:val="510"/>
        </w:trPr>
        <w:tc>
          <w:tcPr>
            <w:tcW w:w="8897" w:type="dxa"/>
            <w:gridSpan w:val="4"/>
            <w:vAlign w:val="center"/>
          </w:tcPr>
          <w:p w:rsidR="0031438F" w:rsidRPr="00895733" w:rsidRDefault="0031438F" w:rsidP="00995A82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一、房屋及构筑物</w:t>
            </w: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1.</w:t>
            </w:r>
            <w:r w:rsidRPr="00895733">
              <w:rPr>
                <w:rFonts w:ascii="Times New Roman" w:hAnsi="Times New Roman" w:cs="Times New Roman"/>
                <w:sz w:val="24"/>
              </w:rPr>
              <w:t>房屋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keepNext/>
              <w:keepLines/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31438F" w:rsidRPr="00895733" w:rsidRDefault="0031438F" w:rsidP="00995A82">
            <w:pPr>
              <w:keepNext/>
              <w:keepLines/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32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钢结构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3402" w:type="dxa"/>
          </w:tcPr>
          <w:p w:rsidR="0031438F" w:rsidRPr="00895733" w:rsidRDefault="0031438F" w:rsidP="00995A82"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32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钢筋混凝土结构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3402" w:type="dxa"/>
          </w:tcPr>
          <w:p w:rsidR="0031438F" w:rsidRPr="00895733" w:rsidRDefault="0031438F" w:rsidP="00995A82"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32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砖混结构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402" w:type="dxa"/>
          </w:tcPr>
          <w:p w:rsidR="0031438F" w:rsidRPr="00895733" w:rsidRDefault="0031438F" w:rsidP="00995A82"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32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砖木结构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402" w:type="dxa"/>
          </w:tcPr>
          <w:p w:rsidR="0031438F" w:rsidRPr="00895733" w:rsidRDefault="0031438F" w:rsidP="00995A82"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2.</w:t>
            </w:r>
            <w:r w:rsidRPr="00895733">
              <w:rPr>
                <w:rFonts w:ascii="Times New Roman" w:hAnsi="Times New Roman" w:cs="Times New Roman"/>
                <w:sz w:val="24"/>
              </w:rPr>
              <w:t>简易房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31438F" w:rsidRPr="00895733" w:rsidRDefault="0031438F" w:rsidP="00995A82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3.</w:t>
            </w:r>
            <w:r w:rsidRPr="00895733">
              <w:rPr>
                <w:rFonts w:ascii="Times New Roman" w:hAnsi="Times New Roman" w:cs="Times New Roman"/>
                <w:sz w:val="24"/>
              </w:rPr>
              <w:t>房屋附属设施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31438F" w:rsidRPr="00895733" w:rsidRDefault="0031438F" w:rsidP="00995A82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围墙、停车设施等</w:t>
            </w: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4.</w:t>
            </w:r>
            <w:r w:rsidRPr="00895733">
              <w:rPr>
                <w:rFonts w:ascii="Times New Roman" w:hAnsi="Times New Roman" w:cs="Times New Roman"/>
                <w:sz w:val="24"/>
              </w:rPr>
              <w:t>构筑物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31438F" w:rsidRPr="00895733" w:rsidRDefault="0031438F" w:rsidP="00995A82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池、罐、槽、塔等</w:t>
            </w:r>
          </w:p>
        </w:tc>
      </w:tr>
      <w:tr w:rsidR="0031438F" w:rsidRPr="00895733" w:rsidTr="00995A82">
        <w:trPr>
          <w:trHeight w:val="510"/>
        </w:trPr>
        <w:tc>
          <w:tcPr>
            <w:tcW w:w="8897" w:type="dxa"/>
            <w:gridSpan w:val="4"/>
            <w:vAlign w:val="center"/>
          </w:tcPr>
          <w:p w:rsidR="0031438F" w:rsidRPr="00895733" w:rsidRDefault="0031438F" w:rsidP="00995A82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二、通用设备</w:t>
            </w:r>
          </w:p>
        </w:tc>
      </w:tr>
      <w:tr w:rsidR="0031438F" w:rsidRPr="00895733" w:rsidTr="00995A82">
        <w:tc>
          <w:tcPr>
            <w:tcW w:w="3652" w:type="dxa"/>
            <w:vMerge w:val="restart"/>
            <w:vAlign w:val="center"/>
          </w:tcPr>
          <w:p w:rsidR="0031438F" w:rsidRPr="00895733" w:rsidRDefault="0031438F" w:rsidP="00995A82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1.</w:t>
            </w:r>
            <w:r w:rsidRPr="00895733">
              <w:rPr>
                <w:rFonts w:ascii="Times New Roman" w:hAnsi="Times New Roman" w:cs="Times New Roman"/>
                <w:sz w:val="24"/>
              </w:rPr>
              <w:t>计算机设备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31438F" w:rsidRPr="00895733" w:rsidRDefault="0031438F" w:rsidP="00995A82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计算机、网络设备、安全设备、终端设备、存储设备等</w:t>
            </w:r>
          </w:p>
        </w:tc>
      </w:tr>
      <w:tr w:rsidR="0031438F" w:rsidRPr="00895733" w:rsidTr="00995A82">
        <w:trPr>
          <w:trHeight w:val="497"/>
        </w:trPr>
        <w:tc>
          <w:tcPr>
            <w:tcW w:w="3652" w:type="dxa"/>
            <w:vMerge/>
            <w:vAlign w:val="center"/>
          </w:tcPr>
          <w:p w:rsidR="0031438F" w:rsidRPr="00895733" w:rsidRDefault="0031438F" w:rsidP="00995A82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31438F" w:rsidRPr="00895733" w:rsidRDefault="0031438F" w:rsidP="00995A82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大型计算机</w:t>
            </w:r>
          </w:p>
        </w:tc>
      </w:tr>
      <w:tr w:rsidR="0031438F" w:rsidRPr="00895733" w:rsidTr="00995A82"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2.</w:t>
            </w:r>
            <w:r w:rsidRPr="00895733">
              <w:rPr>
                <w:rFonts w:ascii="Times New Roman" w:hAnsi="Times New Roman" w:cs="Times New Roman"/>
                <w:sz w:val="24"/>
              </w:rPr>
              <w:t>办公设备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402" w:type="dxa"/>
          </w:tcPr>
          <w:p w:rsidR="0031438F" w:rsidRPr="00895733" w:rsidRDefault="0031438F" w:rsidP="00995A82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电话机、传真机、摄像机、刻录机等</w:t>
            </w:r>
          </w:p>
        </w:tc>
      </w:tr>
      <w:tr w:rsidR="0031438F" w:rsidRPr="00895733" w:rsidTr="00995A82">
        <w:trPr>
          <w:trHeight w:val="585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3.</w:t>
            </w:r>
            <w:r w:rsidRPr="00895733">
              <w:rPr>
                <w:rFonts w:ascii="Times New Roman" w:hAnsi="Times New Roman" w:cs="Times New Roman"/>
                <w:sz w:val="24"/>
              </w:rPr>
              <w:t>车辆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02" w:type="dxa"/>
          </w:tcPr>
          <w:p w:rsidR="0031438F" w:rsidRPr="00895733" w:rsidRDefault="0031438F" w:rsidP="00995A82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载货汽车、牵引汽车、乘用车、专用车辆等</w:t>
            </w:r>
          </w:p>
        </w:tc>
      </w:tr>
      <w:tr w:rsidR="0031438F" w:rsidRPr="00895733" w:rsidTr="00995A82">
        <w:trPr>
          <w:trHeight w:val="455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4.</w:t>
            </w:r>
            <w:r w:rsidRPr="00895733">
              <w:rPr>
                <w:rFonts w:ascii="Times New Roman" w:hAnsi="Times New Roman" w:cs="Times New Roman"/>
                <w:sz w:val="24"/>
              </w:rPr>
              <w:t>图书档案设备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02" w:type="dxa"/>
          </w:tcPr>
          <w:p w:rsidR="0031438F" w:rsidRPr="00895733" w:rsidRDefault="0031438F" w:rsidP="00995A82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5.</w:t>
            </w:r>
            <w:r w:rsidRPr="00895733">
              <w:rPr>
                <w:rFonts w:ascii="Times New Roman" w:hAnsi="Times New Roman" w:cs="Times New Roman"/>
                <w:sz w:val="24"/>
              </w:rPr>
              <w:t>机械设备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402" w:type="dxa"/>
          </w:tcPr>
          <w:p w:rsidR="0031438F" w:rsidRPr="00895733" w:rsidRDefault="0031438F" w:rsidP="00995A82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锅炉、液压机械、金属加工设备、泵、风机、气体压缩机、气体分离及液化设备、分离及干燥设备等</w:t>
            </w:r>
          </w:p>
        </w:tc>
      </w:tr>
      <w:tr w:rsidR="0031438F" w:rsidRPr="00895733" w:rsidTr="00995A82">
        <w:trPr>
          <w:trHeight w:val="77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6.</w:t>
            </w:r>
            <w:r w:rsidRPr="00895733">
              <w:rPr>
                <w:rFonts w:ascii="Times New Roman" w:hAnsi="Times New Roman" w:cs="Times New Roman"/>
                <w:sz w:val="24"/>
              </w:rPr>
              <w:t>电气设备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31438F" w:rsidRPr="00895733" w:rsidRDefault="0031438F" w:rsidP="00995A82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电机、变压器、电源设备、生活用电器等</w:t>
            </w: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7.</w:t>
            </w:r>
            <w:r w:rsidRPr="00895733">
              <w:rPr>
                <w:rFonts w:ascii="Times New Roman" w:hAnsi="Times New Roman" w:cs="Times New Roman"/>
                <w:sz w:val="24"/>
              </w:rPr>
              <w:t>雷达、无线电和卫星导航设备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402" w:type="dxa"/>
          </w:tcPr>
          <w:p w:rsidR="0031438F" w:rsidRPr="00895733" w:rsidRDefault="0031438F" w:rsidP="00995A82"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737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  <w:r w:rsidRPr="00895733">
              <w:rPr>
                <w:rFonts w:ascii="Times New Roman" w:hAnsi="Times New Roman" w:cs="Times New Roman"/>
                <w:sz w:val="24"/>
              </w:rPr>
              <w:t>通信设备、广播、电视、电影设备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02" w:type="dxa"/>
          </w:tcPr>
          <w:p w:rsidR="0031438F" w:rsidRPr="00895733" w:rsidRDefault="0031438F" w:rsidP="00995A82"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737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9.</w:t>
            </w:r>
            <w:r w:rsidRPr="00895733">
              <w:rPr>
                <w:rFonts w:ascii="Times New Roman" w:hAnsi="Times New Roman" w:cs="Times New Roman"/>
                <w:sz w:val="24"/>
              </w:rPr>
              <w:t>仪器仪表、电子和通信测量仪器、计量标准器具及量具、衡器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02" w:type="dxa"/>
          </w:tcPr>
          <w:p w:rsidR="0031438F" w:rsidRPr="00895733" w:rsidRDefault="0031438F" w:rsidP="00995A82"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10.</w:t>
            </w:r>
            <w:r w:rsidRPr="00895733">
              <w:rPr>
                <w:rFonts w:ascii="Times New Roman" w:hAnsi="Times New Roman" w:cs="Times New Roman"/>
                <w:sz w:val="24"/>
              </w:rPr>
              <w:t>除上述以外其他通用设备</w:t>
            </w:r>
          </w:p>
        </w:tc>
        <w:tc>
          <w:tcPr>
            <w:tcW w:w="1843" w:type="dxa"/>
            <w:gridSpan w:val="2"/>
            <w:vAlign w:val="center"/>
          </w:tcPr>
          <w:p w:rsidR="0031438F" w:rsidRPr="00895733" w:rsidRDefault="0031438F" w:rsidP="00995A82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02" w:type="dxa"/>
          </w:tcPr>
          <w:p w:rsidR="0031438F" w:rsidRPr="00895733" w:rsidRDefault="0031438F" w:rsidP="00995A82"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8897" w:type="dxa"/>
            <w:gridSpan w:val="4"/>
            <w:vAlign w:val="center"/>
          </w:tcPr>
          <w:p w:rsidR="0031438F" w:rsidRPr="00895733" w:rsidRDefault="0031438F" w:rsidP="00995A82">
            <w:pPr>
              <w:snapToGrid w:val="0"/>
              <w:spacing w:line="400" w:lineRule="exact"/>
              <w:ind w:right="-874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三、专用设备</w:t>
            </w: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1.</w:t>
            </w:r>
            <w:r w:rsidRPr="00895733">
              <w:rPr>
                <w:rFonts w:ascii="Times New Roman" w:hAnsi="Times New Roman" w:cs="Times New Roman"/>
                <w:sz w:val="24"/>
              </w:rPr>
              <w:t>探矿、采矿、选矿和造块设备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  <w:vAlign w:val="center"/>
          </w:tcPr>
          <w:p w:rsidR="0031438F" w:rsidRPr="00895733" w:rsidRDefault="0031438F" w:rsidP="00995A82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2.</w:t>
            </w:r>
            <w:r w:rsidRPr="00895733">
              <w:rPr>
                <w:rFonts w:ascii="Times New Roman" w:hAnsi="Times New Roman" w:cs="Times New Roman"/>
                <w:sz w:val="24"/>
              </w:rPr>
              <w:t>石油天然气开采专用设备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  <w:vAlign w:val="center"/>
          </w:tcPr>
          <w:p w:rsidR="0031438F" w:rsidRPr="00895733" w:rsidRDefault="0031438F" w:rsidP="00995A82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3.</w:t>
            </w:r>
            <w:r w:rsidRPr="00895733">
              <w:rPr>
                <w:rFonts w:ascii="Times New Roman" w:hAnsi="Times New Roman" w:cs="Times New Roman"/>
                <w:sz w:val="24"/>
              </w:rPr>
              <w:t>石油和化学工业专用设备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  <w:vAlign w:val="center"/>
          </w:tcPr>
          <w:p w:rsidR="0031438F" w:rsidRPr="00895733" w:rsidRDefault="0031438F" w:rsidP="00995A82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4.</w:t>
            </w:r>
            <w:r w:rsidRPr="00895733">
              <w:rPr>
                <w:rFonts w:ascii="Times New Roman" w:hAnsi="Times New Roman" w:cs="Times New Roman"/>
                <w:sz w:val="24"/>
              </w:rPr>
              <w:t>炼焦和金属冶炼轧制设备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  <w:vAlign w:val="center"/>
          </w:tcPr>
          <w:p w:rsidR="0031438F" w:rsidRPr="00895733" w:rsidRDefault="0031438F" w:rsidP="00995A82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5.</w:t>
            </w:r>
            <w:r w:rsidRPr="00895733">
              <w:rPr>
                <w:rFonts w:ascii="Times New Roman" w:hAnsi="Times New Roman" w:cs="Times New Roman"/>
                <w:sz w:val="24"/>
              </w:rPr>
              <w:t>电力工业专用设备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544" w:type="dxa"/>
            <w:gridSpan w:val="2"/>
            <w:vAlign w:val="center"/>
          </w:tcPr>
          <w:p w:rsidR="0031438F" w:rsidRPr="00895733" w:rsidRDefault="0031438F" w:rsidP="00995A82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6.</w:t>
            </w:r>
            <w:r w:rsidRPr="00895733">
              <w:rPr>
                <w:rFonts w:ascii="Times New Roman" w:hAnsi="Times New Roman" w:cs="Times New Roman"/>
                <w:sz w:val="24"/>
              </w:rPr>
              <w:t>核工业专用设备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544" w:type="dxa"/>
            <w:gridSpan w:val="2"/>
            <w:vAlign w:val="center"/>
          </w:tcPr>
          <w:p w:rsidR="0031438F" w:rsidRPr="00895733" w:rsidRDefault="0031438F" w:rsidP="00995A82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7.</w:t>
            </w:r>
            <w:r w:rsidRPr="00895733">
              <w:rPr>
                <w:rFonts w:ascii="Times New Roman" w:hAnsi="Times New Roman" w:cs="Times New Roman"/>
                <w:sz w:val="24"/>
              </w:rPr>
              <w:t>航空航天工业专用设备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544" w:type="dxa"/>
            <w:gridSpan w:val="2"/>
            <w:vAlign w:val="center"/>
          </w:tcPr>
          <w:p w:rsidR="0031438F" w:rsidRPr="00895733" w:rsidRDefault="0031438F" w:rsidP="00995A82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8.</w:t>
            </w:r>
            <w:r w:rsidRPr="00895733">
              <w:rPr>
                <w:rFonts w:ascii="Times New Roman" w:hAnsi="Times New Roman" w:cs="Times New Roman"/>
                <w:sz w:val="24"/>
              </w:rPr>
              <w:t>非金属矿物制品工业专用设备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  <w:vAlign w:val="center"/>
          </w:tcPr>
          <w:p w:rsidR="0031438F" w:rsidRPr="00895733" w:rsidRDefault="0031438F" w:rsidP="00995A82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9.</w:t>
            </w:r>
            <w:r w:rsidRPr="00895733">
              <w:rPr>
                <w:rFonts w:ascii="Times New Roman" w:hAnsi="Times New Roman" w:cs="Times New Roman"/>
                <w:sz w:val="24"/>
              </w:rPr>
              <w:t>工程机械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  <w:vAlign w:val="center"/>
          </w:tcPr>
          <w:p w:rsidR="0031438F" w:rsidRPr="00895733" w:rsidRDefault="0031438F" w:rsidP="00995A82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10.</w:t>
            </w:r>
            <w:r w:rsidRPr="00895733">
              <w:rPr>
                <w:rFonts w:ascii="Times New Roman" w:hAnsi="Times New Roman" w:cs="Times New Roman"/>
                <w:sz w:val="24"/>
              </w:rPr>
              <w:t>农业和林业机械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11.</w:t>
            </w:r>
            <w:r w:rsidRPr="00895733">
              <w:rPr>
                <w:rFonts w:ascii="Times New Roman" w:hAnsi="Times New Roman" w:cs="Times New Roman"/>
                <w:sz w:val="24"/>
              </w:rPr>
              <w:t>木材采集和加工设备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12.</w:t>
            </w:r>
            <w:r w:rsidRPr="00895733">
              <w:rPr>
                <w:rFonts w:ascii="Times New Roman" w:hAnsi="Times New Roman" w:cs="Times New Roman"/>
                <w:sz w:val="24"/>
              </w:rPr>
              <w:t>食品加工专用设备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13.</w:t>
            </w:r>
            <w:r w:rsidRPr="00895733">
              <w:rPr>
                <w:rFonts w:ascii="Times New Roman" w:hAnsi="Times New Roman" w:cs="Times New Roman"/>
                <w:sz w:val="24"/>
              </w:rPr>
              <w:t>饮料加工设备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14.</w:t>
            </w:r>
            <w:r w:rsidRPr="00895733">
              <w:rPr>
                <w:rFonts w:ascii="Times New Roman" w:hAnsi="Times New Roman" w:cs="Times New Roman"/>
                <w:sz w:val="24"/>
              </w:rPr>
              <w:t>烟草加工设备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15.</w:t>
            </w:r>
            <w:r w:rsidRPr="00895733">
              <w:rPr>
                <w:rFonts w:ascii="Times New Roman" w:hAnsi="Times New Roman" w:cs="Times New Roman"/>
                <w:sz w:val="24"/>
              </w:rPr>
              <w:t>粮油作物和饲料加工设备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16.</w:t>
            </w:r>
            <w:r w:rsidRPr="00895733">
              <w:rPr>
                <w:rFonts w:ascii="Times New Roman" w:hAnsi="Times New Roman" w:cs="Times New Roman"/>
                <w:sz w:val="24"/>
              </w:rPr>
              <w:t>纺织设备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17.</w:t>
            </w:r>
            <w:r w:rsidRPr="00895733">
              <w:rPr>
                <w:rFonts w:ascii="Times New Roman" w:hAnsi="Times New Roman" w:cs="Times New Roman"/>
                <w:sz w:val="24"/>
              </w:rPr>
              <w:t>缝纫、服饰、制革和毛皮加工设备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18.</w:t>
            </w:r>
            <w:r w:rsidRPr="00895733">
              <w:rPr>
                <w:rFonts w:ascii="Times New Roman" w:hAnsi="Times New Roman" w:cs="Times New Roman"/>
                <w:sz w:val="24"/>
              </w:rPr>
              <w:t>造纸和印刷机械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19.</w:t>
            </w:r>
            <w:r w:rsidRPr="00895733">
              <w:rPr>
                <w:rFonts w:ascii="Times New Roman" w:hAnsi="Times New Roman" w:cs="Times New Roman"/>
                <w:sz w:val="24"/>
              </w:rPr>
              <w:t>化学药品和中药专用设备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20.</w:t>
            </w:r>
            <w:r w:rsidRPr="00895733">
              <w:rPr>
                <w:rFonts w:ascii="Times New Roman" w:hAnsi="Times New Roman" w:cs="Times New Roman"/>
                <w:sz w:val="24"/>
              </w:rPr>
              <w:t>医疗设备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21.</w:t>
            </w:r>
            <w:r w:rsidRPr="00895733">
              <w:rPr>
                <w:rFonts w:ascii="Times New Roman" w:hAnsi="Times New Roman" w:cs="Times New Roman"/>
                <w:sz w:val="24"/>
              </w:rPr>
              <w:t>电工、电子专用生产设备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22.</w:t>
            </w:r>
            <w:r w:rsidRPr="00895733">
              <w:rPr>
                <w:rFonts w:ascii="Times New Roman" w:hAnsi="Times New Roman" w:cs="Times New Roman"/>
                <w:sz w:val="24"/>
              </w:rPr>
              <w:t>安全生产设备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lastRenderedPageBreak/>
              <w:t>23.</w:t>
            </w:r>
            <w:r w:rsidRPr="00895733">
              <w:rPr>
                <w:rFonts w:ascii="Times New Roman" w:hAnsi="Times New Roman" w:cs="Times New Roman"/>
                <w:sz w:val="24"/>
              </w:rPr>
              <w:t>邮政专用设备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24.</w:t>
            </w:r>
            <w:r w:rsidRPr="00895733">
              <w:rPr>
                <w:rFonts w:ascii="Times New Roman" w:hAnsi="Times New Roman" w:cs="Times New Roman"/>
                <w:sz w:val="24"/>
              </w:rPr>
              <w:t>环境污染防治设备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25.</w:t>
            </w:r>
            <w:r w:rsidRPr="00895733">
              <w:rPr>
                <w:rFonts w:ascii="Times New Roman" w:hAnsi="Times New Roman" w:cs="Times New Roman"/>
                <w:sz w:val="24"/>
              </w:rPr>
              <w:t>公安专用设备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26.</w:t>
            </w:r>
            <w:r w:rsidRPr="00895733">
              <w:rPr>
                <w:rFonts w:ascii="Times New Roman" w:hAnsi="Times New Roman" w:cs="Times New Roman"/>
                <w:sz w:val="24"/>
              </w:rPr>
              <w:t>水工机械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27.</w:t>
            </w:r>
            <w:r w:rsidRPr="00895733">
              <w:rPr>
                <w:rFonts w:ascii="Times New Roman" w:hAnsi="Times New Roman" w:cs="Times New Roman"/>
                <w:sz w:val="24"/>
              </w:rPr>
              <w:t>殡葬设备及用品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28.</w:t>
            </w:r>
            <w:r w:rsidRPr="00895733">
              <w:rPr>
                <w:rFonts w:ascii="Times New Roman" w:hAnsi="Times New Roman" w:cs="Times New Roman"/>
                <w:sz w:val="24"/>
              </w:rPr>
              <w:t>铁路运输设备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29.</w:t>
            </w:r>
            <w:r w:rsidRPr="00895733">
              <w:rPr>
                <w:rFonts w:ascii="Times New Roman" w:hAnsi="Times New Roman" w:cs="Times New Roman"/>
                <w:sz w:val="24"/>
              </w:rPr>
              <w:t>水上交通运输设备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30.</w:t>
            </w:r>
            <w:r w:rsidRPr="00895733">
              <w:rPr>
                <w:rFonts w:ascii="Times New Roman" w:hAnsi="Times New Roman" w:cs="Times New Roman"/>
                <w:sz w:val="24"/>
              </w:rPr>
              <w:t>航空器及其配套设备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31.</w:t>
            </w:r>
            <w:r w:rsidRPr="00895733">
              <w:rPr>
                <w:rFonts w:ascii="Times New Roman" w:hAnsi="Times New Roman" w:cs="Times New Roman"/>
                <w:sz w:val="24"/>
              </w:rPr>
              <w:t>专用仪器仪表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32.</w:t>
            </w:r>
            <w:r w:rsidRPr="00895733">
              <w:rPr>
                <w:rFonts w:ascii="Times New Roman" w:hAnsi="Times New Roman" w:cs="Times New Roman"/>
                <w:sz w:val="24"/>
              </w:rPr>
              <w:t>文艺设备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33.</w:t>
            </w:r>
            <w:r w:rsidRPr="00895733">
              <w:rPr>
                <w:rFonts w:ascii="Times New Roman" w:hAnsi="Times New Roman" w:cs="Times New Roman"/>
                <w:sz w:val="24"/>
              </w:rPr>
              <w:t>体育设备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34.</w:t>
            </w:r>
            <w:r w:rsidRPr="00895733">
              <w:rPr>
                <w:rFonts w:ascii="Times New Roman" w:hAnsi="Times New Roman" w:cs="Times New Roman"/>
                <w:sz w:val="24"/>
              </w:rPr>
              <w:t>娱乐设备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1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34.</w:t>
            </w:r>
            <w:r w:rsidRPr="00895733">
              <w:rPr>
                <w:rFonts w:ascii="Times New Roman" w:hAnsi="Times New Roman" w:cs="Times New Roman"/>
                <w:sz w:val="24"/>
              </w:rPr>
              <w:t>其他专用设备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3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四、家具、用具、装具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ind w:firstLineChars="300" w:firstLine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3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1.</w:t>
            </w:r>
            <w:r w:rsidRPr="00895733">
              <w:rPr>
                <w:rFonts w:ascii="Times New Roman" w:hAnsi="Times New Roman" w:cs="Times New Roman"/>
                <w:sz w:val="24"/>
              </w:rPr>
              <w:t>家具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38F" w:rsidRPr="00895733" w:rsidTr="00995A82">
        <w:trPr>
          <w:trHeight w:val="530"/>
        </w:trPr>
        <w:tc>
          <w:tcPr>
            <w:tcW w:w="3652" w:type="dxa"/>
            <w:vAlign w:val="center"/>
          </w:tcPr>
          <w:p w:rsidR="0031438F" w:rsidRPr="00895733" w:rsidRDefault="0031438F" w:rsidP="00995A82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2.</w:t>
            </w:r>
            <w:r w:rsidRPr="00895733">
              <w:rPr>
                <w:rFonts w:ascii="Times New Roman" w:hAnsi="Times New Roman" w:cs="Times New Roman"/>
                <w:sz w:val="24"/>
              </w:rPr>
              <w:t>用具、装具</w:t>
            </w:r>
          </w:p>
        </w:tc>
        <w:tc>
          <w:tcPr>
            <w:tcW w:w="1701" w:type="dxa"/>
            <w:vAlign w:val="center"/>
          </w:tcPr>
          <w:p w:rsidR="0031438F" w:rsidRPr="00895733" w:rsidRDefault="0031438F" w:rsidP="00995A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  <w:gridSpan w:val="2"/>
          </w:tcPr>
          <w:p w:rsidR="0031438F" w:rsidRPr="00895733" w:rsidRDefault="0031438F" w:rsidP="00995A82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1438F" w:rsidRPr="00895733" w:rsidRDefault="0031438F" w:rsidP="0031438F">
      <w:pPr>
        <w:spacing w:line="360" w:lineRule="auto"/>
        <w:rPr>
          <w:rFonts w:ascii="Times New Roman" w:eastAsia="仿宋_GB2312" w:hAnsi="Times New Roman" w:cs="Times New Roman"/>
          <w:sz w:val="24"/>
        </w:rPr>
      </w:pPr>
    </w:p>
    <w:p w:rsidR="009D4F85" w:rsidRDefault="009D4F85" w:rsidP="009D4F85"/>
    <w:p w:rsidR="009D4F85" w:rsidRDefault="009D4F85" w:rsidP="009D4F85"/>
    <w:p w:rsidR="009D4F85" w:rsidRDefault="009D4F85" w:rsidP="009D4F85"/>
    <w:p w:rsidR="009D4F85" w:rsidRDefault="009D4F85" w:rsidP="009D4F85"/>
    <w:p w:rsidR="009D4F85" w:rsidRDefault="009D4F85" w:rsidP="009D4F85"/>
    <w:p w:rsidR="009D4F85" w:rsidRDefault="009D4F85" w:rsidP="009D4F85"/>
    <w:p w:rsidR="009D4F85" w:rsidRDefault="009D4F85" w:rsidP="009D4F85"/>
    <w:p w:rsidR="0031438F" w:rsidRDefault="0031438F">
      <w:pPr>
        <w:widowControl/>
        <w:jc w:val="left"/>
        <w:rPr>
          <w:rFonts w:ascii="华文细黑" w:eastAsia="华文细黑" w:hAnsi="华文细黑" w:cs="Times New Roman"/>
          <w:color w:val="222222"/>
          <w:sz w:val="24"/>
          <w:szCs w:val="24"/>
        </w:rPr>
      </w:pPr>
      <w:r>
        <w:rPr>
          <w:rFonts w:ascii="华文细黑" w:eastAsia="华文细黑" w:hAnsi="华文细黑" w:cs="Times New Roman"/>
          <w:color w:val="222222"/>
          <w:sz w:val="24"/>
          <w:szCs w:val="24"/>
        </w:rPr>
        <w:br w:type="page"/>
      </w:r>
    </w:p>
    <w:p w:rsidR="0002302E" w:rsidRPr="0002302E" w:rsidRDefault="0002302E" w:rsidP="0002302E">
      <w:pPr>
        <w:rPr>
          <w:rFonts w:ascii="仿宋" w:eastAsia="仿宋" w:hAnsi="仿宋"/>
          <w:sz w:val="32"/>
          <w:szCs w:val="32"/>
        </w:rPr>
      </w:pPr>
      <w:r w:rsidRPr="0002302E"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02302E" w:rsidRPr="0002302E" w:rsidRDefault="0002302E" w:rsidP="0002302E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02302E">
        <w:rPr>
          <w:rFonts w:ascii="方正小标宋简体" w:eastAsia="方正小标宋简体" w:hAnsi="黑体" w:hint="eastAsia"/>
          <w:sz w:val="36"/>
          <w:szCs w:val="36"/>
        </w:rPr>
        <w:t>南京航空航天大学仪器设备损坏</w:t>
      </w:r>
      <w:r w:rsidR="00F711B2">
        <w:rPr>
          <w:rFonts w:ascii="方正小标宋简体" w:eastAsia="方正小标宋简体" w:hAnsi="黑体" w:hint="eastAsia"/>
          <w:sz w:val="36"/>
          <w:szCs w:val="36"/>
        </w:rPr>
        <w:t>、</w:t>
      </w:r>
      <w:r w:rsidRPr="0002302E">
        <w:rPr>
          <w:rFonts w:ascii="方正小标宋简体" w:eastAsia="方正小标宋简体" w:hAnsi="黑体" w:hint="eastAsia"/>
          <w:sz w:val="36"/>
          <w:szCs w:val="36"/>
        </w:rPr>
        <w:t>丢失事故报告单</w:t>
      </w:r>
    </w:p>
    <w:p w:rsidR="0031438F" w:rsidRDefault="0031438F" w:rsidP="000230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2302E" w:rsidRPr="0031438F" w:rsidRDefault="0002302E" w:rsidP="0002302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1438F">
        <w:rPr>
          <w:rFonts w:asciiTheme="majorEastAsia" w:eastAsiaTheme="majorEastAsia" w:hAnsiTheme="majorEastAsia" w:hint="eastAsia"/>
          <w:sz w:val="24"/>
          <w:szCs w:val="24"/>
        </w:rPr>
        <w:t>单位：                              年   月   日</w:t>
      </w:r>
    </w:p>
    <w:tbl>
      <w:tblPr>
        <w:tblW w:w="921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6"/>
        <w:gridCol w:w="2626"/>
        <w:gridCol w:w="1842"/>
        <w:gridCol w:w="2977"/>
      </w:tblGrid>
      <w:tr w:rsidR="0002302E" w:rsidRPr="0031438F" w:rsidTr="0002302E">
        <w:trPr>
          <w:trHeight w:val="513"/>
        </w:trPr>
        <w:tc>
          <w:tcPr>
            <w:tcW w:w="1766" w:type="dxa"/>
            <w:vAlign w:val="center"/>
          </w:tcPr>
          <w:p w:rsidR="0002302E" w:rsidRPr="0031438F" w:rsidRDefault="0002302E" w:rsidP="00995A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设备名称</w:t>
            </w:r>
          </w:p>
        </w:tc>
        <w:tc>
          <w:tcPr>
            <w:tcW w:w="2626" w:type="dxa"/>
            <w:vAlign w:val="center"/>
          </w:tcPr>
          <w:p w:rsidR="0002302E" w:rsidRPr="0031438F" w:rsidRDefault="0002302E" w:rsidP="00995A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2302E" w:rsidRPr="0031438F" w:rsidRDefault="0002302E" w:rsidP="00995A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设备编号</w:t>
            </w:r>
          </w:p>
        </w:tc>
        <w:tc>
          <w:tcPr>
            <w:tcW w:w="2977" w:type="dxa"/>
            <w:vAlign w:val="center"/>
          </w:tcPr>
          <w:p w:rsidR="0002302E" w:rsidRPr="0031438F" w:rsidRDefault="0002302E" w:rsidP="00995A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2302E" w:rsidRPr="0031438F" w:rsidTr="0002302E">
        <w:trPr>
          <w:trHeight w:val="563"/>
        </w:trPr>
        <w:tc>
          <w:tcPr>
            <w:tcW w:w="1766" w:type="dxa"/>
            <w:vAlign w:val="center"/>
          </w:tcPr>
          <w:p w:rsidR="0002302E" w:rsidRPr="0031438F" w:rsidRDefault="0002302E" w:rsidP="00995A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规格型号</w:t>
            </w:r>
          </w:p>
        </w:tc>
        <w:tc>
          <w:tcPr>
            <w:tcW w:w="2626" w:type="dxa"/>
            <w:vAlign w:val="center"/>
          </w:tcPr>
          <w:p w:rsidR="0002302E" w:rsidRPr="0031438F" w:rsidRDefault="0002302E" w:rsidP="00995A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2302E" w:rsidRPr="0031438F" w:rsidRDefault="0002302E" w:rsidP="00995A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存放地点</w:t>
            </w:r>
          </w:p>
        </w:tc>
        <w:tc>
          <w:tcPr>
            <w:tcW w:w="2977" w:type="dxa"/>
            <w:vAlign w:val="center"/>
          </w:tcPr>
          <w:p w:rsidR="0002302E" w:rsidRPr="0031438F" w:rsidRDefault="0002302E" w:rsidP="00995A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2302E" w:rsidRPr="0031438F" w:rsidTr="0002302E">
        <w:trPr>
          <w:trHeight w:val="588"/>
        </w:trPr>
        <w:tc>
          <w:tcPr>
            <w:tcW w:w="1766" w:type="dxa"/>
            <w:vAlign w:val="center"/>
          </w:tcPr>
          <w:p w:rsidR="0002302E" w:rsidRPr="0031438F" w:rsidRDefault="0002302E" w:rsidP="00995A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购置时间</w:t>
            </w:r>
          </w:p>
        </w:tc>
        <w:tc>
          <w:tcPr>
            <w:tcW w:w="2626" w:type="dxa"/>
            <w:vAlign w:val="center"/>
          </w:tcPr>
          <w:p w:rsidR="0002302E" w:rsidRPr="0031438F" w:rsidRDefault="0002302E" w:rsidP="00995A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2302E" w:rsidRPr="0031438F" w:rsidRDefault="0002302E" w:rsidP="00995A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原价值（￥）</w:t>
            </w:r>
          </w:p>
        </w:tc>
        <w:tc>
          <w:tcPr>
            <w:tcW w:w="2977" w:type="dxa"/>
            <w:vAlign w:val="center"/>
          </w:tcPr>
          <w:p w:rsidR="0002302E" w:rsidRPr="0031438F" w:rsidRDefault="0002302E" w:rsidP="00995A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2302E" w:rsidRPr="0031438F" w:rsidTr="0002302E">
        <w:trPr>
          <w:trHeight w:val="1973"/>
        </w:trPr>
        <w:tc>
          <w:tcPr>
            <w:tcW w:w="9211" w:type="dxa"/>
            <w:gridSpan w:val="4"/>
          </w:tcPr>
          <w:p w:rsidR="0002302E" w:rsidRPr="0031438F" w:rsidRDefault="0002302E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损坏、丢失原因：</w:t>
            </w:r>
          </w:p>
          <w:p w:rsidR="0002302E" w:rsidRDefault="0002302E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1438F" w:rsidRDefault="0031438F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1438F" w:rsidRDefault="0031438F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1438F" w:rsidRDefault="0031438F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1438F" w:rsidRPr="0031438F" w:rsidRDefault="0031438F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2302E" w:rsidRPr="0031438F" w:rsidRDefault="005E1689" w:rsidP="005E16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责任人</w:t>
            </w:r>
            <w:r w:rsidR="0002302E"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：                         年    月    日</w:t>
            </w:r>
          </w:p>
        </w:tc>
      </w:tr>
      <w:tr w:rsidR="0002302E" w:rsidRPr="0031438F" w:rsidTr="0031438F">
        <w:trPr>
          <w:trHeight w:val="2375"/>
        </w:trPr>
        <w:tc>
          <w:tcPr>
            <w:tcW w:w="9211" w:type="dxa"/>
            <w:gridSpan w:val="4"/>
          </w:tcPr>
          <w:p w:rsidR="0002302E" w:rsidRPr="0031438F" w:rsidRDefault="00CF0619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责任认定处理</w:t>
            </w:r>
            <w:r w:rsidR="0002302E"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意见及赔偿方案</w:t>
            </w:r>
          </w:p>
          <w:p w:rsidR="0002302E" w:rsidRDefault="0002302E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1438F" w:rsidRDefault="0031438F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1438F" w:rsidRDefault="0031438F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1438F" w:rsidRDefault="0031438F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1438F" w:rsidRPr="0031438F" w:rsidRDefault="0031438F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2302E" w:rsidRPr="0031438F" w:rsidRDefault="0002302E" w:rsidP="0031438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资产管理员签字：         主管领导签字（盖章）：年    月    日</w:t>
            </w:r>
          </w:p>
        </w:tc>
      </w:tr>
      <w:tr w:rsidR="0002302E" w:rsidRPr="0031438F" w:rsidTr="005E1689">
        <w:trPr>
          <w:trHeight w:val="1631"/>
        </w:trPr>
        <w:tc>
          <w:tcPr>
            <w:tcW w:w="9211" w:type="dxa"/>
            <w:gridSpan w:val="4"/>
          </w:tcPr>
          <w:p w:rsidR="0002302E" w:rsidRPr="0031438F" w:rsidRDefault="0002302E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国有资产管理处意见：</w:t>
            </w:r>
          </w:p>
          <w:p w:rsidR="0002302E" w:rsidRDefault="0002302E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1438F" w:rsidRDefault="0031438F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1438F" w:rsidRPr="0031438F" w:rsidRDefault="0031438F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2302E" w:rsidRPr="0031438F" w:rsidRDefault="0002302E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签字（盖章）：                   年    月    日</w:t>
            </w:r>
          </w:p>
        </w:tc>
      </w:tr>
      <w:tr w:rsidR="0002302E" w:rsidRPr="0031438F" w:rsidTr="005E1689">
        <w:trPr>
          <w:trHeight w:val="1563"/>
        </w:trPr>
        <w:tc>
          <w:tcPr>
            <w:tcW w:w="9211" w:type="dxa"/>
            <w:gridSpan w:val="4"/>
          </w:tcPr>
          <w:p w:rsidR="0002302E" w:rsidRPr="0031438F" w:rsidRDefault="006136B3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分</w:t>
            </w:r>
            <w:r w:rsidR="0002302E"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管校长意见：</w:t>
            </w:r>
          </w:p>
          <w:p w:rsidR="0002302E" w:rsidRDefault="0002302E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1438F" w:rsidRDefault="0031438F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1438F" w:rsidRPr="0031438F" w:rsidRDefault="0031438F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2302E" w:rsidRPr="0031438F" w:rsidRDefault="0002302E" w:rsidP="000230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签字                      年    月    日                  </w:t>
            </w:r>
          </w:p>
        </w:tc>
      </w:tr>
      <w:tr w:rsidR="005E1689" w:rsidRPr="0031438F" w:rsidTr="005E1689">
        <w:trPr>
          <w:trHeight w:val="1819"/>
        </w:trPr>
        <w:tc>
          <w:tcPr>
            <w:tcW w:w="9211" w:type="dxa"/>
            <w:gridSpan w:val="4"/>
            <w:tcBorders>
              <w:bottom w:val="single" w:sz="4" w:space="0" w:color="auto"/>
            </w:tcBorders>
          </w:tcPr>
          <w:p w:rsidR="005E1689" w:rsidRPr="0031438F" w:rsidRDefault="006136B3" w:rsidP="005E16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</w:t>
            </w:r>
            <w:r w:rsidR="005E1689"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意见：</w:t>
            </w:r>
          </w:p>
          <w:p w:rsidR="005E1689" w:rsidRDefault="005E1689" w:rsidP="005E16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689" w:rsidRDefault="005E1689" w:rsidP="005E16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689" w:rsidRPr="0031438F" w:rsidRDefault="005E1689" w:rsidP="005E16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E1689" w:rsidRPr="0031438F" w:rsidRDefault="005E1689" w:rsidP="005E16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盖章</w:t>
            </w:r>
            <w:r w:rsidRPr="0031438F">
              <w:rPr>
                <w:rFonts w:asciiTheme="majorEastAsia" w:eastAsiaTheme="majorEastAsia" w:hAnsiTheme="majorEastAsia" w:hint="eastAsia"/>
                <w:sz w:val="24"/>
                <w:szCs w:val="24"/>
              </w:rPr>
              <w:t>：                   年    月    日</w:t>
            </w:r>
          </w:p>
        </w:tc>
      </w:tr>
    </w:tbl>
    <w:p w:rsidR="00BF3F68" w:rsidRPr="005E1689" w:rsidRDefault="00BF3F68" w:rsidP="00BA0191">
      <w:pPr>
        <w:spacing w:line="44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sectPr w:rsidR="00BF3F68" w:rsidRPr="005E1689" w:rsidSect="003230E8">
      <w:footerReference w:type="default" r:id="rId8"/>
      <w:pgSz w:w="11906" w:h="16838" w:code="9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32" w:rsidRDefault="00580B32" w:rsidP="000D67B4">
      <w:r>
        <w:separator/>
      </w:r>
    </w:p>
  </w:endnote>
  <w:endnote w:type="continuationSeparator" w:id="0">
    <w:p w:rsidR="00580B32" w:rsidRDefault="00580B32" w:rsidP="000D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692152"/>
      <w:docPartObj>
        <w:docPartGallery w:val="Page Numbers (Bottom of Page)"/>
        <w:docPartUnique/>
      </w:docPartObj>
    </w:sdtPr>
    <w:sdtEndPr/>
    <w:sdtContent>
      <w:p w:rsidR="00444DDB" w:rsidRDefault="002A646A">
        <w:pPr>
          <w:pStyle w:val="a6"/>
          <w:jc w:val="center"/>
        </w:pPr>
        <w:r>
          <w:fldChar w:fldCharType="begin"/>
        </w:r>
        <w:r w:rsidR="00444DDB">
          <w:instrText>PAGE   \* MERGEFORMAT</w:instrText>
        </w:r>
        <w:r>
          <w:fldChar w:fldCharType="separate"/>
        </w:r>
        <w:r w:rsidR="003B1901" w:rsidRPr="003B190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32" w:rsidRDefault="00580B32" w:rsidP="000D67B4">
      <w:r>
        <w:separator/>
      </w:r>
    </w:p>
  </w:footnote>
  <w:footnote w:type="continuationSeparator" w:id="0">
    <w:p w:rsidR="00580B32" w:rsidRDefault="00580B32" w:rsidP="000D6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882"/>
    <w:multiLevelType w:val="hybridMultilevel"/>
    <w:tmpl w:val="53C077AA"/>
    <w:lvl w:ilvl="0" w:tplc="250CAF9A">
      <w:start w:val="1"/>
      <w:numFmt w:val="japaneseCounting"/>
      <w:lvlText w:val="(%1）"/>
      <w:lvlJc w:val="left"/>
      <w:pPr>
        <w:ind w:left="1680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5" w:hanging="420"/>
      </w:pPr>
    </w:lvl>
    <w:lvl w:ilvl="2" w:tplc="0409001B" w:tentative="1">
      <w:start w:val="1"/>
      <w:numFmt w:val="lowerRoman"/>
      <w:lvlText w:val="%3."/>
      <w:lvlJc w:val="righ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9" w:tentative="1">
      <w:start w:val="1"/>
      <w:numFmt w:val="lowerLetter"/>
      <w:lvlText w:val="%5)"/>
      <w:lvlJc w:val="left"/>
      <w:pPr>
        <w:ind w:left="2985" w:hanging="420"/>
      </w:pPr>
    </w:lvl>
    <w:lvl w:ilvl="5" w:tplc="0409001B" w:tentative="1">
      <w:start w:val="1"/>
      <w:numFmt w:val="lowerRoman"/>
      <w:lvlText w:val="%6."/>
      <w:lvlJc w:val="righ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9" w:tentative="1">
      <w:start w:val="1"/>
      <w:numFmt w:val="lowerLetter"/>
      <w:lvlText w:val="%8)"/>
      <w:lvlJc w:val="left"/>
      <w:pPr>
        <w:ind w:left="4245" w:hanging="420"/>
      </w:pPr>
    </w:lvl>
    <w:lvl w:ilvl="8" w:tplc="0409001B" w:tentative="1">
      <w:start w:val="1"/>
      <w:numFmt w:val="lowerRoman"/>
      <w:lvlText w:val="%9."/>
      <w:lvlJc w:val="right"/>
      <w:pPr>
        <w:ind w:left="4665" w:hanging="420"/>
      </w:pPr>
    </w:lvl>
  </w:abstractNum>
  <w:abstractNum w:abstractNumId="1" w15:restartNumberingAfterBreak="0">
    <w:nsid w:val="1361335F"/>
    <w:multiLevelType w:val="hybridMultilevel"/>
    <w:tmpl w:val="14A42AFA"/>
    <w:lvl w:ilvl="0" w:tplc="C6E26480">
      <w:start w:val="1"/>
      <w:numFmt w:val="japaneseCounting"/>
      <w:lvlText w:val="（%1）"/>
      <w:lvlJc w:val="left"/>
      <w:pPr>
        <w:ind w:left="160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" w15:restartNumberingAfterBreak="0">
    <w:nsid w:val="16544BF5"/>
    <w:multiLevelType w:val="hybridMultilevel"/>
    <w:tmpl w:val="3FC274C0"/>
    <w:lvl w:ilvl="0" w:tplc="D5B41B22">
      <w:start w:val="1"/>
      <w:numFmt w:val="japaneseCounting"/>
      <w:lvlText w:val="（%1）"/>
      <w:lvlJc w:val="left"/>
      <w:pPr>
        <w:ind w:left="1605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3" w15:restartNumberingAfterBreak="0">
    <w:nsid w:val="2CD52C80"/>
    <w:multiLevelType w:val="hybridMultilevel"/>
    <w:tmpl w:val="24A89284"/>
    <w:lvl w:ilvl="0" w:tplc="4364BC66">
      <w:start w:val="1"/>
      <w:numFmt w:val="chineseCountingThousand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054102"/>
    <w:multiLevelType w:val="hybridMultilevel"/>
    <w:tmpl w:val="18DCFCC4"/>
    <w:lvl w:ilvl="0" w:tplc="7A0A3FC0">
      <w:start w:val="1"/>
      <w:numFmt w:val="japaneseCounting"/>
      <w:lvlText w:val="第%1条"/>
      <w:lvlJc w:val="left"/>
      <w:pPr>
        <w:ind w:left="2759" w:hanging="2076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3" w:hanging="420"/>
      </w:pPr>
    </w:lvl>
    <w:lvl w:ilvl="2" w:tplc="0409001B" w:tentative="1">
      <w:start w:val="1"/>
      <w:numFmt w:val="lowerRoman"/>
      <w:lvlText w:val="%3."/>
      <w:lvlJc w:val="righ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9" w:tentative="1">
      <w:start w:val="1"/>
      <w:numFmt w:val="lowerLetter"/>
      <w:lvlText w:val="%5)"/>
      <w:lvlJc w:val="left"/>
      <w:pPr>
        <w:ind w:left="2783" w:hanging="420"/>
      </w:pPr>
    </w:lvl>
    <w:lvl w:ilvl="5" w:tplc="0409001B" w:tentative="1">
      <w:start w:val="1"/>
      <w:numFmt w:val="lowerRoman"/>
      <w:lvlText w:val="%6."/>
      <w:lvlJc w:val="righ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9" w:tentative="1">
      <w:start w:val="1"/>
      <w:numFmt w:val="lowerLetter"/>
      <w:lvlText w:val="%8)"/>
      <w:lvlJc w:val="left"/>
      <w:pPr>
        <w:ind w:left="4043" w:hanging="420"/>
      </w:pPr>
    </w:lvl>
    <w:lvl w:ilvl="8" w:tplc="0409001B" w:tentative="1">
      <w:start w:val="1"/>
      <w:numFmt w:val="lowerRoman"/>
      <w:lvlText w:val="%9."/>
      <w:lvlJc w:val="right"/>
      <w:pPr>
        <w:ind w:left="4463" w:hanging="420"/>
      </w:pPr>
    </w:lvl>
  </w:abstractNum>
  <w:abstractNum w:abstractNumId="5" w15:restartNumberingAfterBreak="0">
    <w:nsid w:val="4438644A"/>
    <w:multiLevelType w:val="hybridMultilevel"/>
    <w:tmpl w:val="39DAE962"/>
    <w:lvl w:ilvl="0" w:tplc="75C80996">
      <w:start w:val="1"/>
      <w:numFmt w:val="japaneseCounting"/>
      <w:lvlText w:val="（%1）"/>
      <w:lvlJc w:val="left"/>
      <w:pPr>
        <w:ind w:left="1605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6" w15:restartNumberingAfterBreak="0">
    <w:nsid w:val="4E776E2A"/>
    <w:multiLevelType w:val="hybridMultilevel"/>
    <w:tmpl w:val="C450AB2C"/>
    <w:lvl w:ilvl="0" w:tplc="666EF734">
      <w:start w:val="1"/>
      <w:numFmt w:val="chineseCountingThousand"/>
      <w:lvlText w:val="第%1条"/>
      <w:lvlJc w:val="left"/>
      <w:pPr>
        <w:ind w:left="1103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23" w:hanging="420"/>
      </w:pPr>
    </w:lvl>
    <w:lvl w:ilvl="2" w:tplc="0409001B" w:tentative="1">
      <w:start w:val="1"/>
      <w:numFmt w:val="lowerRoman"/>
      <w:lvlText w:val="%3."/>
      <w:lvlJc w:val="righ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9" w:tentative="1">
      <w:start w:val="1"/>
      <w:numFmt w:val="lowerLetter"/>
      <w:lvlText w:val="%5)"/>
      <w:lvlJc w:val="left"/>
      <w:pPr>
        <w:ind w:left="2783" w:hanging="420"/>
      </w:pPr>
    </w:lvl>
    <w:lvl w:ilvl="5" w:tplc="0409001B" w:tentative="1">
      <w:start w:val="1"/>
      <w:numFmt w:val="lowerRoman"/>
      <w:lvlText w:val="%6."/>
      <w:lvlJc w:val="righ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9" w:tentative="1">
      <w:start w:val="1"/>
      <w:numFmt w:val="lowerLetter"/>
      <w:lvlText w:val="%8)"/>
      <w:lvlJc w:val="left"/>
      <w:pPr>
        <w:ind w:left="4043" w:hanging="420"/>
      </w:pPr>
    </w:lvl>
    <w:lvl w:ilvl="8" w:tplc="0409001B" w:tentative="1">
      <w:start w:val="1"/>
      <w:numFmt w:val="lowerRoman"/>
      <w:lvlText w:val="%9."/>
      <w:lvlJc w:val="right"/>
      <w:pPr>
        <w:ind w:left="4463" w:hanging="420"/>
      </w:pPr>
    </w:lvl>
  </w:abstractNum>
  <w:abstractNum w:abstractNumId="7" w15:restartNumberingAfterBreak="0">
    <w:nsid w:val="4F7F6F3B"/>
    <w:multiLevelType w:val="hybridMultilevel"/>
    <w:tmpl w:val="50B0ECFC"/>
    <w:lvl w:ilvl="0" w:tplc="DA8009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1D6030"/>
    <w:multiLevelType w:val="hybridMultilevel"/>
    <w:tmpl w:val="A9D835F0"/>
    <w:lvl w:ilvl="0" w:tplc="875A17E8">
      <w:start w:val="1"/>
      <w:numFmt w:val="chineseCountingThousand"/>
      <w:lvlText w:val="第%1条"/>
      <w:lvlJc w:val="left"/>
      <w:pPr>
        <w:ind w:left="110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3" w:hanging="420"/>
      </w:pPr>
    </w:lvl>
    <w:lvl w:ilvl="2" w:tplc="0409001B" w:tentative="1">
      <w:start w:val="1"/>
      <w:numFmt w:val="lowerRoman"/>
      <w:lvlText w:val="%3."/>
      <w:lvlJc w:val="righ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9" w:tentative="1">
      <w:start w:val="1"/>
      <w:numFmt w:val="lowerLetter"/>
      <w:lvlText w:val="%5)"/>
      <w:lvlJc w:val="left"/>
      <w:pPr>
        <w:ind w:left="2783" w:hanging="420"/>
      </w:pPr>
    </w:lvl>
    <w:lvl w:ilvl="5" w:tplc="0409001B" w:tentative="1">
      <w:start w:val="1"/>
      <w:numFmt w:val="lowerRoman"/>
      <w:lvlText w:val="%6."/>
      <w:lvlJc w:val="righ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9" w:tentative="1">
      <w:start w:val="1"/>
      <w:numFmt w:val="lowerLetter"/>
      <w:lvlText w:val="%8)"/>
      <w:lvlJc w:val="left"/>
      <w:pPr>
        <w:ind w:left="4043" w:hanging="420"/>
      </w:pPr>
    </w:lvl>
    <w:lvl w:ilvl="8" w:tplc="0409001B" w:tentative="1">
      <w:start w:val="1"/>
      <w:numFmt w:val="lowerRoman"/>
      <w:lvlText w:val="%9."/>
      <w:lvlJc w:val="right"/>
      <w:pPr>
        <w:ind w:left="4463" w:hanging="420"/>
      </w:pPr>
    </w:lvl>
  </w:abstractNum>
  <w:abstractNum w:abstractNumId="9" w15:restartNumberingAfterBreak="0">
    <w:nsid w:val="62C1586A"/>
    <w:multiLevelType w:val="hybridMultilevel"/>
    <w:tmpl w:val="614064EE"/>
    <w:lvl w:ilvl="0" w:tplc="1480B392">
      <w:start w:val="1"/>
      <w:numFmt w:val="ideographEnclosedCircle"/>
      <w:lvlText w:val="%1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0" w15:restartNumberingAfterBreak="0">
    <w:nsid w:val="636F648F"/>
    <w:multiLevelType w:val="hybridMultilevel"/>
    <w:tmpl w:val="780CC0F6"/>
    <w:lvl w:ilvl="0" w:tplc="0F94DDB2">
      <w:start w:val="1"/>
      <w:numFmt w:val="ideographEnclosedCircle"/>
      <w:lvlText w:val="%1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1" w15:restartNumberingAfterBreak="0">
    <w:nsid w:val="7A8922D1"/>
    <w:multiLevelType w:val="hybridMultilevel"/>
    <w:tmpl w:val="17906C26"/>
    <w:lvl w:ilvl="0" w:tplc="1AA457E4">
      <w:start w:val="1"/>
      <w:numFmt w:val="chineseCountingThousand"/>
      <w:lvlText w:val="第%1条"/>
      <w:lvlJc w:val="left"/>
      <w:pPr>
        <w:ind w:left="400" w:hanging="40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2753"/>
    <w:rsid w:val="00006545"/>
    <w:rsid w:val="00007583"/>
    <w:rsid w:val="00010935"/>
    <w:rsid w:val="000137C5"/>
    <w:rsid w:val="00013F34"/>
    <w:rsid w:val="000202E9"/>
    <w:rsid w:val="0002302E"/>
    <w:rsid w:val="00026C2C"/>
    <w:rsid w:val="00037508"/>
    <w:rsid w:val="000449AB"/>
    <w:rsid w:val="00044DEC"/>
    <w:rsid w:val="00052F5A"/>
    <w:rsid w:val="0006066F"/>
    <w:rsid w:val="00060672"/>
    <w:rsid w:val="0006160F"/>
    <w:rsid w:val="000623D3"/>
    <w:rsid w:val="000660CD"/>
    <w:rsid w:val="00072867"/>
    <w:rsid w:val="000750FB"/>
    <w:rsid w:val="00077D7F"/>
    <w:rsid w:val="00083FFE"/>
    <w:rsid w:val="00086BD4"/>
    <w:rsid w:val="0008733F"/>
    <w:rsid w:val="000926C7"/>
    <w:rsid w:val="00095832"/>
    <w:rsid w:val="000A178C"/>
    <w:rsid w:val="000B1B2D"/>
    <w:rsid w:val="000B7E13"/>
    <w:rsid w:val="000C1E8C"/>
    <w:rsid w:val="000C2171"/>
    <w:rsid w:val="000C785F"/>
    <w:rsid w:val="000D0278"/>
    <w:rsid w:val="000D1737"/>
    <w:rsid w:val="000D67B4"/>
    <w:rsid w:val="000F05AD"/>
    <w:rsid w:val="000F14C5"/>
    <w:rsid w:val="000F1D3C"/>
    <w:rsid w:val="000F4133"/>
    <w:rsid w:val="0010498A"/>
    <w:rsid w:val="001238FA"/>
    <w:rsid w:val="00126E09"/>
    <w:rsid w:val="0012763B"/>
    <w:rsid w:val="0014146D"/>
    <w:rsid w:val="00142F5D"/>
    <w:rsid w:val="001433E8"/>
    <w:rsid w:val="00145965"/>
    <w:rsid w:val="0015139E"/>
    <w:rsid w:val="00162F79"/>
    <w:rsid w:val="00164B32"/>
    <w:rsid w:val="00170FD6"/>
    <w:rsid w:val="00194BA9"/>
    <w:rsid w:val="00196F60"/>
    <w:rsid w:val="001A30C3"/>
    <w:rsid w:val="001A4A79"/>
    <w:rsid w:val="001C75D8"/>
    <w:rsid w:val="001D1D8E"/>
    <w:rsid w:val="001D251E"/>
    <w:rsid w:val="001D74E0"/>
    <w:rsid w:val="001D7515"/>
    <w:rsid w:val="001E0E5A"/>
    <w:rsid w:val="001F3AA1"/>
    <w:rsid w:val="001F6CC6"/>
    <w:rsid w:val="00200204"/>
    <w:rsid w:val="0020021D"/>
    <w:rsid w:val="002021CC"/>
    <w:rsid w:val="002279FA"/>
    <w:rsid w:val="00230CBF"/>
    <w:rsid w:val="00235A5D"/>
    <w:rsid w:val="00243924"/>
    <w:rsid w:val="002611DB"/>
    <w:rsid w:val="00262D8A"/>
    <w:rsid w:val="002630A2"/>
    <w:rsid w:val="00264E3B"/>
    <w:rsid w:val="00264E4C"/>
    <w:rsid w:val="002660E4"/>
    <w:rsid w:val="00275186"/>
    <w:rsid w:val="002819E6"/>
    <w:rsid w:val="00290267"/>
    <w:rsid w:val="002948A0"/>
    <w:rsid w:val="002A0AEE"/>
    <w:rsid w:val="002A432B"/>
    <w:rsid w:val="002A646A"/>
    <w:rsid w:val="002C002C"/>
    <w:rsid w:val="002C1F6D"/>
    <w:rsid w:val="002C5467"/>
    <w:rsid w:val="002D09CC"/>
    <w:rsid w:val="002D7D26"/>
    <w:rsid w:val="002E3336"/>
    <w:rsid w:val="002E346E"/>
    <w:rsid w:val="002E3A78"/>
    <w:rsid w:val="002E3ACC"/>
    <w:rsid w:val="002E7FF6"/>
    <w:rsid w:val="002F555A"/>
    <w:rsid w:val="002F61CD"/>
    <w:rsid w:val="002F721F"/>
    <w:rsid w:val="00305B5A"/>
    <w:rsid w:val="0031116B"/>
    <w:rsid w:val="00313DED"/>
    <w:rsid w:val="0031438F"/>
    <w:rsid w:val="003179C6"/>
    <w:rsid w:val="0032108B"/>
    <w:rsid w:val="003230E8"/>
    <w:rsid w:val="0032653B"/>
    <w:rsid w:val="00327D14"/>
    <w:rsid w:val="0033270C"/>
    <w:rsid w:val="003328E5"/>
    <w:rsid w:val="00343B2F"/>
    <w:rsid w:val="0034412D"/>
    <w:rsid w:val="00345F06"/>
    <w:rsid w:val="00347E74"/>
    <w:rsid w:val="003520E8"/>
    <w:rsid w:val="00353C43"/>
    <w:rsid w:val="00353D90"/>
    <w:rsid w:val="003722A0"/>
    <w:rsid w:val="00372BE8"/>
    <w:rsid w:val="00373ACD"/>
    <w:rsid w:val="003765C0"/>
    <w:rsid w:val="00376A2A"/>
    <w:rsid w:val="003800DA"/>
    <w:rsid w:val="0038628D"/>
    <w:rsid w:val="003934B8"/>
    <w:rsid w:val="00393F1C"/>
    <w:rsid w:val="003A2340"/>
    <w:rsid w:val="003B0376"/>
    <w:rsid w:val="003B1901"/>
    <w:rsid w:val="003B1A98"/>
    <w:rsid w:val="003B5CFC"/>
    <w:rsid w:val="003B6B10"/>
    <w:rsid w:val="003C0023"/>
    <w:rsid w:val="003C136A"/>
    <w:rsid w:val="003C17BD"/>
    <w:rsid w:val="003D112F"/>
    <w:rsid w:val="003D3CAA"/>
    <w:rsid w:val="003D410C"/>
    <w:rsid w:val="003E1B2D"/>
    <w:rsid w:val="003E2FF4"/>
    <w:rsid w:val="003E68DC"/>
    <w:rsid w:val="003F08BB"/>
    <w:rsid w:val="003F6B2A"/>
    <w:rsid w:val="0041345B"/>
    <w:rsid w:val="004134AD"/>
    <w:rsid w:val="00420FFB"/>
    <w:rsid w:val="00421126"/>
    <w:rsid w:val="00427D28"/>
    <w:rsid w:val="00444DDB"/>
    <w:rsid w:val="00445DFD"/>
    <w:rsid w:val="00445EF5"/>
    <w:rsid w:val="00447866"/>
    <w:rsid w:val="00460167"/>
    <w:rsid w:val="0046174B"/>
    <w:rsid w:val="004629FB"/>
    <w:rsid w:val="00464244"/>
    <w:rsid w:val="00465EC2"/>
    <w:rsid w:val="00466BF4"/>
    <w:rsid w:val="004746B6"/>
    <w:rsid w:val="00476C21"/>
    <w:rsid w:val="004778B5"/>
    <w:rsid w:val="00482764"/>
    <w:rsid w:val="004844B2"/>
    <w:rsid w:val="0048600F"/>
    <w:rsid w:val="00487DE0"/>
    <w:rsid w:val="004959BB"/>
    <w:rsid w:val="004A4FB9"/>
    <w:rsid w:val="004A562B"/>
    <w:rsid w:val="004A6EB0"/>
    <w:rsid w:val="004B2519"/>
    <w:rsid w:val="004C078C"/>
    <w:rsid w:val="004C1579"/>
    <w:rsid w:val="004C2753"/>
    <w:rsid w:val="004C42F1"/>
    <w:rsid w:val="004C4908"/>
    <w:rsid w:val="004C79A7"/>
    <w:rsid w:val="004E20A1"/>
    <w:rsid w:val="004E34AA"/>
    <w:rsid w:val="004E7C92"/>
    <w:rsid w:val="004F3A20"/>
    <w:rsid w:val="00504221"/>
    <w:rsid w:val="0050634E"/>
    <w:rsid w:val="00506E3D"/>
    <w:rsid w:val="0051533F"/>
    <w:rsid w:val="005156B0"/>
    <w:rsid w:val="00520818"/>
    <w:rsid w:val="005213D3"/>
    <w:rsid w:val="00531155"/>
    <w:rsid w:val="00534DC3"/>
    <w:rsid w:val="0053551B"/>
    <w:rsid w:val="0054137E"/>
    <w:rsid w:val="0054509D"/>
    <w:rsid w:val="00547E4F"/>
    <w:rsid w:val="005533BB"/>
    <w:rsid w:val="00560051"/>
    <w:rsid w:val="00563E2C"/>
    <w:rsid w:val="00565367"/>
    <w:rsid w:val="005706D1"/>
    <w:rsid w:val="0057121E"/>
    <w:rsid w:val="00580B32"/>
    <w:rsid w:val="00582E5C"/>
    <w:rsid w:val="00584206"/>
    <w:rsid w:val="005971ED"/>
    <w:rsid w:val="005A7493"/>
    <w:rsid w:val="005B128D"/>
    <w:rsid w:val="005B1FF4"/>
    <w:rsid w:val="005B525B"/>
    <w:rsid w:val="005C184A"/>
    <w:rsid w:val="005C5E58"/>
    <w:rsid w:val="005C63A3"/>
    <w:rsid w:val="005D13FF"/>
    <w:rsid w:val="005D34D2"/>
    <w:rsid w:val="005D50E7"/>
    <w:rsid w:val="005D5AF9"/>
    <w:rsid w:val="005D66EA"/>
    <w:rsid w:val="005E1689"/>
    <w:rsid w:val="005E560B"/>
    <w:rsid w:val="005F064C"/>
    <w:rsid w:val="005F1A92"/>
    <w:rsid w:val="005F7308"/>
    <w:rsid w:val="006009E5"/>
    <w:rsid w:val="00601C78"/>
    <w:rsid w:val="00610E51"/>
    <w:rsid w:val="006136B3"/>
    <w:rsid w:val="00627FDC"/>
    <w:rsid w:val="0063313F"/>
    <w:rsid w:val="006444EE"/>
    <w:rsid w:val="00645BED"/>
    <w:rsid w:val="0065052C"/>
    <w:rsid w:val="006506D1"/>
    <w:rsid w:val="00655597"/>
    <w:rsid w:val="0066023A"/>
    <w:rsid w:val="006773B3"/>
    <w:rsid w:val="00687A5A"/>
    <w:rsid w:val="00691814"/>
    <w:rsid w:val="00691FC6"/>
    <w:rsid w:val="006A04E5"/>
    <w:rsid w:val="006A3B77"/>
    <w:rsid w:val="006B1A7A"/>
    <w:rsid w:val="006B3295"/>
    <w:rsid w:val="006B4EAE"/>
    <w:rsid w:val="006B549D"/>
    <w:rsid w:val="006B5F64"/>
    <w:rsid w:val="006C2A01"/>
    <w:rsid w:val="006D1DCD"/>
    <w:rsid w:val="006E4140"/>
    <w:rsid w:val="006E7345"/>
    <w:rsid w:val="006F0905"/>
    <w:rsid w:val="006F60AC"/>
    <w:rsid w:val="006F6201"/>
    <w:rsid w:val="006F6DE3"/>
    <w:rsid w:val="006F6FDD"/>
    <w:rsid w:val="00717C2B"/>
    <w:rsid w:val="00721DB4"/>
    <w:rsid w:val="00732365"/>
    <w:rsid w:val="00736598"/>
    <w:rsid w:val="00737B47"/>
    <w:rsid w:val="00742B75"/>
    <w:rsid w:val="007432FF"/>
    <w:rsid w:val="00745D26"/>
    <w:rsid w:val="00747DCA"/>
    <w:rsid w:val="0075574D"/>
    <w:rsid w:val="00756B14"/>
    <w:rsid w:val="0076547E"/>
    <w:rsid w:val="007700A8"/>
    <w:rsid w:val="007712EE"/>
    <w:rsid w:val="007726B7"/>
    <w:rsid w:val="007742E8"/>
    <w:rsid w:val="00774D8E"/>
    <w:rsid w:val="0077720E"/>
    <w:rsid w:val="00784D8C"/>
    <w:rsid w:val="00784E84"/>
    <w:rsid w:val="00786D9A"/>
    <w:rsid w:val="00791EA1"/>
    <w:rsid w:val="00793142"/>
    <w:rsid w:val="007A24E0"/>
    <w:rsid w:val="007A2A8B"/>
    <w:rsid w:val="007A5C21"/>
    <w:rsid w:val="007B0FEE"/>
    <w:rsid w:val="007B1C00"/>
    <w:rsid w:val="007B37D8"/>
    <w:rsid w:val="007B5C05"/>
    <w:rsid w:val="007C17AE"/>
    <w:rsid w:val="007D34D3"/>
    <w:rsid w:val="007D3CC0"/>
    <w:rsid w:val="007D5EB7"/>
    <w:rsid w:val="007E03C0"/>
    <w:rsid w:val="007E1958"/>
    <w:rsid w:val="007E3D4E"/>
    <w:rsid w:val="007F3242"/>
    <w:rsid w:val="007F508F"/>
    <w:rsid w:val="00800E45"/>
    <w:rsid w:val="0081283F"/>
    <w:rsid w:val="0081460F"/>
    <w:rsid w:val="008204C6"/>
    <w:rsid w:val="0082452E"/>
    <w:rsid w:val="00827C95"/>
    <w:rsid w:val="00833FD1"/>
    <w:rsid w:val="008355C1"/>
    <w:rsid w:val="00836826"/>
    <w:rsid w:val="008369A9"/>
    <w:rsid w:val="00837B30"/>
    <w:rsid w:val="00842C8B"/>
    <w:rsid w:val="008469F2"/>
    <w:rsid w:val="00847EF3"/>
    <w:rsid w:val="00853940"/>
    <w:rsid w:val="0085624B"/>
    <w:rsid w:val="008562C8"/>
    <w:rsid w:val="00856BDD"/>
    <w:rsid w:val="008633CC"/>
    <w:rsid w:val="0086542B"/>
    <w:rsid w:val="00865F30"/>
    <w:rsid w:val="00867D5C"/>
    <w:rsid w:val="00881239"/>
    <w:rsid w:val="0088684A"/>
    <w:rsid w:val="00887DA1"/>
    <w:rsid w:val="008924BC"/>
    <w:rsid w:val="008960E2"/>
    <w:rsid w:val="008A51B3"/>
    <w:rsid w:val="008A60E0"/>
    <w:rsid w:val="008A7FAE"/>
    <w:rsid w:val="008B15FB"/>
    <w:rsid w:val="008B252E"/>
    <w:rsid w:val="008B44B3"/>
    <w:rsid w:val="008B650B"/>
    <w:rsid w:val="008D2A6F"/>
    <w:rsid w:val="008D45BD"/>
    <w:rsid w:val="008D7B6D"/>
    <w:rsid w:val="008E7168"/>
    <w:rsid w:val="009017A5"/>
    <w:rsid w:val="0090456A"/>
    <w:rsid w:val="00911754"/>
    <w:rsid w:val="00912113"/>
    <w:rsid w:val="009121B9"/>
    <w:rsid w:val="0091407F"/>
    <w:rsid w:val="009140FC"/>
    <w:rsid w:val="00914E62"/>
    <w:rsid w:val="00915CCE"/>
    <w:rsid w:val="009303FD"/>
    <w:rsid w:val="00930780"/>
    <w:rsid w:val="00932C18"/>
    <w:rsid w:val="00941CA8"/>
    <w:rsid w:val="009500D5"/>
    <w:rsid w:val="00953B9C"/>
    <w:rsid w:val="009545D2"/>
    <w:rsid w:val="00960E53"/>
    <w:rsid w:val="00964E9F"/>
    <w:rsid w:val="0096667F"/>
    <w:rsid w:val="00972AD3"/>
    <w:rsid w:val="00985140"/>
    <w:rsid w:val="0099021A"/>
    <w:rsid w:val="00992700"/>
    <w:rsid w:val="00997CFB"/>
    <w:rsid w:val="009A5614"/>
    <w:rsid w:val="009A59CE"/>
    <w:rsid w:val="009B16B8"/>
    <w:rsid w:val="009B3532"/>
    <w:rsid w:val="009B35CE"/>
    <w:rsid w:val="009B6A37"/>
    <w:rsid w:val="009C117B"/>
    <w:rsid w:val="009C5C2E"/>
    <w:rsid w:val="009D4F85"/>
    <w:rsid w:val="009D5D59"/>
    <w:rsid w:val="009D79A1"/>
    <w:rsid w:val="009D7CEF"/>
    <w:rsid w:val="009E40C9"/>
    <w:rsid w:val="00A058B4"/>
    <w:rsid w:val="00A06D48"/>
    <w:rsid w:val="00A20C03"/>
    <w:rsid w:val="00A27127"/>
    <w:rsid w:val="00A43DC5"/>
    <w:rsid w:val="00A51DA1"/>
    <w:rsid w:val="00A55CBD"/>
    <w:rsid w:val="00A61249"/>
    <w:rsid w:val="00A70AD6"/>
    <w:rsid w:val="00A73C34"/>
    <w:rsid w:val="00A77196"/>
    <w:rsid w:val="00A77692"/>
    <w:rsid w:val="00A829B3"/>
    <w:rsid w:val="00A937F2"/>
    <w:rsid w:val="00A946C0"/>
    <w:rsid w:val="00A95354"/>
    <w:rsid w:val="00A97E8C"/>
    <w:rsid w:val="00AA5BB8"/>
    <w:rsid w:val="00AB0913"/>
    <w:rsid w:val="00AB29B3"/>
    <w:rsid w:val="00AB4BB8"/>
    <w:rsid w:val="00AC16B5"/>
    <w:rsid w:val="00AC50AD"/>
    <w:rsid w:val="00AC538F"/>
    <w:rsid w:val="00AC6402"/>
    <w:rsid w:val="00AD0393"/>
    <w:rsid w:val="00AD183D"/>
    <w:rsid w:val="00AD697B"/>
    <w:rsid w:val="00AE1D38"/>
    <w:rsid w:val="00AF5AE5"/>
    <w:rsid w:val="00AF5CF6"/>
    <w:rsid w:val="00B00D28"/>
    <w:rsid w:val="00B069D1"/>
    <w:rsid w:val="00B137E4"/>
    <w:rsid w:val="00B14647"/>
    <w:rsid w:val="00B24DED"/>
    <w:rsid w:val="00B330E1"/>
    <w:rsid w:val="00B37BB5"/>
    <w:rsid w:val="00B37DEC"/>
    <w:rsid w:val="00B620B2"/>
    <w:rsid w:val="00B70E41"/>
    <w:rsid w:val="00B77F60"/>
    <w:rsid w:val="00B8134E"/>
    <w:rsid w:val="00B8330A"/>
    <w:rsid w:val="00B94012"/>
    <w:rsid w:val="00B949A0"/>
    <w:rsid w:val="00B97502"/>
    <w:rsid w:val="00B979C9"/>
    <w:rsid w:val="00B97A65"/>
    <w:rsid w:val="00BA0191"/>
    <w:rsid w:val="00BA13A9"/>
    <w:rsid w:val="00BC27A1"/>
    <w:rsid w:val="00BC2823"/>
    <w:rsid w:val="00BC4B9E"/>
    <w:rsid w:val="00BD2020"/>
    <w:rsid w:val="00BD23A1"/>
    <w:rsid w:val="00BE03A8"/>
    <w:rsid w:val="00BE6E58"/>
    <w:rsid w:val="00BF1DD7"/>
    <w:rsid w:val="00BF3F68"/>
    <w:rsid w:val="00BF402D"/>
    <w:rsid w:val="00BF5538"/>
    <w:rsid w:val="00C00511"/>
    <w:rsid w:val="00C0231F"/>
    <w:rsid w:val="00C02F37"/>
    <w:rsid w:val="00C03497"/>
    <w:rsid w:val="00C110BB"/>
    <w:rsid w:val="00C16C83"/>
    <w:rsid w:val="00C17EF4"/>
    <w:rsid w:val="00C212C8"/>
    <w:rsid w:val="00C23256"/>
    <w:rsid w:val="00C25277"/>
    <w:rsid w:val="00C30C93"/>
    <w:rsid w:val="00C354CF"/>
    <w:rsid w:val="00C36AC5"/>
    <w:rsid w:val="00C44F56"/>
    <w:rsid w:val="00C46E05"/>
    <w:rsid w:val="00C542F7"/>
    <w:rsid w:val="00C54B7F"/>
    <w:rsid w:val="00C6363E"/>
    <w:rsid w:val="00C70B2D"/>
    <w:rsid w:val="00C742DE"/>
    <w:rsid w:val="00C82E6E"/>
    <w:rsid w:val="00C9081B"/>
    <w:rsid w:val="00C934C9"/>
    <w:rsid w:val="00CB0C22"/>
    <w:rsid w:val="00CB1664"/>
    <w:rsid w:val="00CB1F79"/>
    <w:rsid w:val="00CB32AF"/>
    <w:rsid w:val="00CB5AC0"/>
    <w:rsid w:val="00CC0005"/>
    <w:rsid w:val="00CC2410"/>
    <w:rsid w:val="00CC5821"/>
    <w:rsid w:val="00CD1393"/>
    <w:rsid w:val="00CD2616"/>
    <w:rsid w:val="00CD2EA4"/>
    <w:rsid w:val="00CD4CEB"/>
    <w:rsid w:val="00CD4F9A"/>
    <w:rsid w:val="00CD5D9B"/>
    <w:rsid w:val="00CD6B19"/>
    <w:rsid w:val="00CF0619"/>
    <w:rsid w:val="00CF25B8"/>
    <w:rsid w:val="00D07C07"/>
    <w:rsid w:val="00D20135"/>
    <w:rsid w:val="00D2178C"/>
    <w:rsid w:val="00D310BD"/>
    <w:rsid w:val="00D47A2F"/>
    <w:rsid w:val="00D52D83"/>
    <w:rsid w:val="00D57ED4"/>
    <w:rsid w:val="00D610F2"/>
    <w:rsid w:val="00D619A9"/>
    <w:rsid w:val="00D61BF5"/>
    <w:rsid w:val="00D665EA"/>
    <w:rsid w:val="00D72EDE"/>
    <w:rsid w:val="00D81217"/>
    <w:rsid w:val="00D812AF"/>
    <w:rsid w:val="00D81325"/>
    <w:rsid w:val="00D81685"/>
    <w:rsid w:val="00D94F64"/>
    <w:rsid w:val="00D96D1C"/>
    <w:rsid w:val="00D97B1B"/>
    <w:rsid w:val="00DA2408"/>
    <w:rsid w:val="00DB37FE"/>
    <w:rsid w:val="00DB3AC9"/>
    <w:rsid w:val="00DB55FE"/>
    <w:rsid w:val="00DC0B43"/>
    <w:rsid w:val="00DC1918"/>
    <w:rsid w:val="00DC2AD4"/>
    <w:rsid w:val="00DC4970"/>
    <w:rsid w:val="00DC7A26"/>
    <w:rsid w:val="00DE6F7B"/>
    <w:rsid w:val="00DF6BD9"/>
    <w:rsid w:val="00E223DE"/>
    <w:rsid w:val="00E254DE"/>
    <w:rsid w:val="00E30DC7"/>
    <w:rsid w:val="00E35ED1"/>
    <w:rsid w:val="00E41D65"/>
    <w:rsid w:val="00E44E84"/>
    <w:rsid w:val="00E452AA"/>
    <w:rsid w:val="00E46B06"/>
    <w:rsid w:val="00E52F0E"/>
    <w:rsid w:val="00E579E3"/>
    <w:rsid w:val="00E67AE7"/>
    <w:rsid w:val="00E774A3"/>
    <w:rsid w:val="00E85A6F"/>
    <w:rsid w:val="00E8779B"/>
    <w:rsid w:val="00E954E4"/>
    <w:rsid w:val="00EA0555"/>
    <w:rsid w:val="00EA3EF2"/>
    <w:rsid w:val="00EB777D"/>
    <w:rsid w:val="00EC0434"/>
    <w:rsid w:val="00EC48B0"/>
    <w:rsid w:val="00EC48E0"/>
    <w:rsid w:val="00EC7ADD"/>
    <w:rsid w:val="00EE4144"/>
    <w:rsid w:val="00EF0077"/>
    <w:rsid w:val="00EF1A61"/>
    <w:rsid w:val="00EF2EA1"/>
    <w:rsid w:val="00EF4216"/>
    <w:rsid w:val="00EF4439"/>
    <w:rsid w:val="00EF4B87"/>
    <w:rsid w:val="00EF515F"/>
    <w:rsid w:val="00F03A3F"/>
    <w:rsid w:val="00F07B25"/>
    <w:rsid w:val="00F27D16"/>
    <w:rsid w:val="00F52499"/>
    <w:rsid w:val="00F52A40"/>
    <w:rsid w:val="00F60F72"/>
    <w:rsid w:val="00F622B3"/>
    <w:rsid w:val="00F711B2"/>
    <w:rsid w:val="00F77FC0"/>
    <w:rsid w:val="00F8283D"/>
    <w:rsid w:val="00F873DD"/>
    <w:rsid w:val="00F8787C"/>
    <w:rsid w:val="00F879FA"/>
    <w:rsid w:val="00F9093B"/>
    <w:rsid w:val="00F93AE3"/>
    <w:rsid w:val="00F96F6B"/>
    <w:rsid w:val="00F97875"/>
    <w:rsid w:val="00F97A46"/>
    <w:rsid w:val="00FA059F"/>
    <w:rsid w:val="00FA26A2"/>
    <w:rsid w:val="00FA63E6"/>
    <w:rsid w:val="00FB48B0"/>
    <w:rsid w:val="00FB5BD8"/>
    <w:rsid w:val="00FB7FE3"/>
    <w:rsid w:val="00FD2553"/>
    <w:rsid w:val="00FD3A5D"/>
    <w:rsid w:val="00FD4CCE"/>
    <w:rsid w:val="00FD521A"/>
    <w:rsid w:val="00FD555D"/>
    <w:rsid w:val="00FD5DBF"/>
    <w:rsid w:val="00FE17B8"/>
    <w:rsid w:val="00FE189B"/>
    <w:rsid w:val="00FE23EB"/>
    <w:rsid w:val="00FF5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EA0050-17C1-4781-B41F-575897DA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2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A05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3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D6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67B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6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67B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00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00E45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B5BD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B5BD8"/>
  </w:style>
  <w:style w:type="table" w:styleId="ac">
    <w:name w:val="Table Grid"/>
    <w:basedOn w:val="a1"/>
    <w:uiPriority w:val="59"/>
    <w:rsid w:val="00FB5B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FA059F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c"/>
    <w:uiPriority w:val="59"/>
    <w:rsid w:val="009D4F8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F0905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6F0905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6F090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F0905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F0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888F8-11E7-4852-9D6A-3544C63C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10</Pages>
  <Words>577</Words>
  <Characters>3294</Characters>
  <Application>Microsoft Office Word</Application>
  <DocSecurity>0</DocSecurity>
  <Lines>27</Lines>
  <Paragraphs>7</Paragraphs>
  <ScaleCrop>false</ScaleCrop>
  <Company>China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张继霞</dc:creator>
  <cp:lastModifiedBy>个人用户</cp:lastModifiedBy>
  <cp:revision>71</cp:revision>
  <cp:lastPrinted>2018-03-06T04:12:00Z</cp:lastPrinted>
  <dcterms:created xsi:type="dcterms:W3CDTF">2018-04-20T01:47:00Z</dcterms:created>
  <dcterms:modified xsi:type="dcterms:W3CDTF">2019-10-10T01:28:00Z</dcterms:modified>
</cp:coreProperties>
</file>