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6A" w:rsidRDefault="00933446" w:rsidP="00933446">
      <w:pPr>
        <w:jc w:val="center"/>
        <w:rPr>
          <w:rFonts w:ascii="黑体" w:eastAsia="黑体" w:hAnsi="黑体"/>
          <w:sz w:val="30"/>
          <w:szCs w:val="30"/>
        </w:rPr>
      </w:pPr>
      <w:r w:rsidRPr="00933446">
        <w:rPr>
          <w:rFonts w:ascii="黑体" w:eastAsia="黑体" w:hAnsi="黑体" w:hint="eastAsia"/>
          <w:sz w:val="30"/>
          <w:szCs w:val="30"/>
        </w:rPr>
        <w:t>脑科学与类脑研究重大项目库专家推荐表</w:t>
      </w:r>
    </w:p>
    <w:p w:rsidR="00933446" w:rsidRPr="00933446" w:rsidRDefault="00933446" w:rsidP="00933446">
      <w:pPr>
        <w:rPr>
          <w:rFonts w:ascii="仿宋" w:eastAsia="仿宋" w:hAnsi="仿宋" w:hint="eastAsia"/>
          <w:sz w:val="28"/>
          <w:szCs w:val="28"/>
        </w:rPr>
      </w:pPr>
      <w:r w:rsidRPr="00933446">
        <w:rPr>
          <w:rFonts w:ascii="仿宋" w:eastAsia="仿宋" w:hAnsi="仿宋" w:hint="eastAsia"/>
          <w:sz w:val="28"/>
          <w:szCs w:val="28"/>
        </w:rPr>
        <w:t>推荐单位：南京航空航天大学</w:t>
      </w:r>
    </w:p>
    <w:tbl>
      <w:tblPr>
        <w:tblStyle w:val="a7"/>
        <w:tblW w:w="14666" w:type="dxa"/>
        <w:tblLook w:val="04A0" w:firstRow="1" w:lastRow="0" w:firstColumn="1" w:lastColumn="0" w:noHBand="0" w:noVBand="1"/>
      </w:tblPr>
      <w:tblGrid>
        <w:gridCol w:w="889"/>
        <w:gridCol w:w="3998"/>
        <w:gridCol w:w="1665"/>
        <w:gridCol w:w="3224"/>
        <w:gridCol w:w="2445"/>
        <w:gridCol w:w="2445"/>
      </w:tblGrid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方向</w:t>
            </w: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3446" w:rsidTr="00933446">
        <w:trPr>
          <w:trHeight w:val="590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90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3446" w:rsidTr="00933446">
        <w:trPr>
          <w:trHeight w:val="559"/>
        </w:trPr>
        <w:tc>
          <w:tcPr>
            <w:tcW w:w="889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3446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33446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998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33446" w:rsidRPr="00933446" w:rsidRDefault="00933446" w:rsidP="009334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南京航空航天大学</w:t>
            </w:r>
          </w:p>
        </w:tc>
        <w:tc>
          <w:tcPr>
            <w:tcW w:w="2445" w:type="dxa"/>
            <w:vAlign w:val="center"/>
          </w:tcPr>
          <w:p w:rsidR="00933446" w:rsidRPr="00933446" w:rsidRDefault="00933446" w:rsidP="0093344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933446" w:rsidRDefault="00933446">
      <w:pPr>
        <w:rPr>
          <w:rFonts w:hint="eastAsia"/>
        </w:rPr>
      </w:pPr>
      <w:r>
        <w:rPr>
          <w:rFonts w:hint="eastAsia"/>
        </w:rPr>
        <w:t>说明：请按脑认知原理解析、认知障碍相关重大脑机理与干预技术、类脑计算与脑机智能技术及应用、儿童青少年脑智发育、技术平台建设5个方向分别推荐，每个方向推荐人数不超过3人。</w:t>
      </w:r>
    </w:p>
    <w:sectPr w:rsidR="00933446" w:rsidSect="00933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C6" w:rsidRDefault="00E81CC6" w:rsidP="00933446">
      <w:r>
        <w:separator/>
      </w:r>
    </w:p>
  </w:endnote>
  <w:endnote w:type="continuationSeparator" w:id="0">
    <w:p w:rsidR="00E81CC6" w:rsidRDefault="00E81CC6" w:rsidP="0093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C6" w:rsidRDefault="00E81CC6" w:rsidP="00933446">
      <w:r>
        <w:separator/>
      </w:r>
    </w:p>
  </w:footnote>
  <w:footnote w:type="continuationSeparator" w:id="0">
    <w:p w:rsidR="00E81CC6" w:rsidRDefault="00E81CC6" w:rsidP="0093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E"/>
    <w:rsid w:val="00933446"/>
    <w:rsid w:val="00A67AFE"/>
    <w:rsid w:val="00C9286A"/>
    <w:rsid w:val="00E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B9AB1"/>
  <w15:chartTrackingRefBased/>
  <w15:docId w15:val="{D3E058FC-C00B-45EE-86A9-DC9CB784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446"/>
    <w:rPr>
      <w:sz w:val="18"/>
      <w:szCs w:val="18"/>
    </w:rPr>
  </w:style>
  <w:style w:type="table" w:styleId="a7">
    <w:name w:val="Table Grid"/>
    <w:basedOn w:val="a1"/>
    <w:uiPriority w:val="39"/>
    <w:rsid w:val="0093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2021-10-18T09:35:00Z</dcterms:created>
  <dcterms:modified xsi:type="dcterms:W3CDTF">2021-10-18T09:42:00Z</dcterms:modified>
</cp:coreProperties>
</file>