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B5" w:rsidRPr="003D5BB5" w:rsidRDefault="003D5BB5" w:rsidP="003D5BB5">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3D5BB5">
        <w:rPr>
          <w:rFonts w:asciiTheme="majorEastAsia" w:eastAsiaTheme="majorEastAsia" w:hAnsiTheme="majorEastAsia" w:cs="宋体" w:hint="eastAsia"/>
          <w:b/>
          <w:bCs/>
          <w:color w:val="000000"/>
          <w:kern w:val="36"/>
          <w:sz w:val="24"/>
          <w:szCs w:val="24"/>
        </w:rPr>
        <w:t>国家自然科学基金委员会工程与材料科学部关于2020年度第1期专项项目（科技活动项目）申请的通知</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kern w:val="0"/>
          <w:sz w:val="24"/>
          <w:szCs w:val="24"/>
        </w:rPr>
      </w:pPr>
      <w:r w:rsidRPr="003D5BB5">
        <w:rPr>
          <w:rFonts w:asciiTheme="majorEastAsia" w:eastAsiaTheme="majorEastAsia" w:hAnsiTheme="majorEastAsia" w:cs="宋体" w:hint="eastAsia"/>
          <w:color w:val="000000"/>
          <w:kern w:val="0"/>
          <w:sz w:val="24"/>
          <w:szCs w:val="24"/>
        </w:rPr>
        <w:t xml:space="preserve">　　根据《国家自然科学基金专项项目管理办法》，为加强学科发展战略顶层设计，促进本领域国际（地区）合作交流和人才培养，工程与材料科学部现公开发布2020年度第1期专项项目（科技活动项目）申请的通知。</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w:t>
      </w:r>
      <w:r w:rsidRPr="003D5BB5">
        <w:rPr>
          <w:rFonts w:asciiTheme="majorEastAsia" w:eastAsiaTheme="majorEastAsia" w:hAnsiTheme="majorEastAsia" w:cs="宋体" w:hint="eastAsia"/>
          <w:b/>
          <w:bCs/>
          <w:color w:val="000000"/>
          <w:kern w:val="0"/>
          <w:sz w:val="24"/>
          <w:szCs w:val="24"/>
        </w:rPr>
        <w:t>一、定位、资助范围</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专项项目（科技活动项目）用于资助与国家自然科学基金发展相关的战略与管理研究、学术交流活动、科学传播、平台建设等活动。</w:t>
      </w:r>
      <w:proofErr w:type="gramStart"/>
      <w:r w:rsidRPr="003D5BB5">
        <w:rPr>
          <w:rFonts w:asciiTheme="majorEastAsia" w:eastAsiaTheme="majorEastAsia" w:hAnsiTheme="majorEastAsia" w:cs="宋体" w:hint="eastAsia"/>
          <w:color w:val="000000"/>
          <w:kern w:val="0"/>
          <w:sz w:val="24"/>
          <w:szCs w:val="24"/>
        </w:rPr>
        <w:t>本期专项</w:t>
      </w:r>
      <w:proofErr w:type="gramEnd"/>
      <w:r w:rsidRPr="003D5BB5">
        <w:rPr>
          <w:rFonts w:asciiTheme="majorEastAsia" w:eastAsiaTheme="majorEastAsia" w:hAnsiTheme="majorEastAsia" w:cs="宋体" w:hint="eastAsia"/>
          <w:color w:val="000000"/>
          <w:kern w:val="0"/>
          <w:sz w:val="24"/>
          <w:szCs w:val="24"/>
        </w:rPr>
        <w:t>项目（科技活动项目）包括以下两种类型：</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（1）工程与材料科学相关领域学科发展战略研究（下文简称“战略与管理研究类”项目）；</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（2）在华举办的有影响的国际（地区）学术会议和基础研究短期人才培训活动（下文简称“学术交流类”项目）。</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w:t>
      </w:r>
      <w:r w:rsidRPr="003D5BB5">
        <w:rPr>
          <w:rFonts w:asciiTheme="majorEastAsia" w:eastAsiaTheme="majorEastAsia" w:hAnsiTheme="majorEastAsia" w:cs="宋体" w:hint="eastAsia"/>
          <w:b/>
          <w:bCs/>
          <w:color w:val="000000"/>
          <w:kern w:val="0"/>
          <w:sz w:val="24"/>
          <w:szCs w:val="24"/>
        </w:rPr>
        <w:t>二、申报要求及注意事项</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w:t>
      </w:r>
      <w:r w:rsidRPr="003D5BB5">
        <w:rPr>
          <w:rFonts w:asciiTheme="majorEastAsia" w:eastAsiaTheme="majorEastAsia" w:hAnsiTheme="majorEastAsia" w:cs="宋体" w:hint="eastAsia"/>
          <w:b/>
          <w:bCs/>
          <w:color w:val="000000"/>
          <w:kern w:val="0"/>
          <w:sz w:val="24"/>
          <w:szCs w:val="24"/>
        </w:rPr>
        <w:t>（一）申请资格及限项规定</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1. 本专项项目不计</w:t>
      </w:r>
      <w:proofErr w:type="gramStart"/>
      <w:r w:rsidRPr="003D5BB5">
        <w:rPr>
          <w:rFonts w:asciiTheme="majorEastAsia" w:eastAsiaTheme="majorEastAsia" w:hAnsiTheme="majorEastAsia" w:cs="宋体" w:hint="eastAsia"/>
          <w:color w:val="000000"/>
          <w:kern w:val="0"/>
          <w:sz w:val="24"/>
          <w:szCs w:val="24"/>
        </w:rPr>
        <w:t>入高级</w:t>
      </w:r>
      <w:proofErr w:type="gramEnd"/>
      <w:r w:rsidRPr="003D5BB5">
        <w:rPr>
          <w:rFonts w:asciiTheme="majorEastAsia" w:eastAsiaTheme="majorEastAsia" w:hAnsiTheme="majorEastAsia" w:cs="宋体" w:hint="eastAsia"/>
          <w:color w:val="000000"/>
          <w:kern w:val="0"/>
          <w:sz w:val="24"/>
          <w:szCs w:val="24"/>
        </w:rPr>
        <w:t>专业技术职务（职称）人员申请和承担总数2项的范围，但申请人同</w:t>
      </w:r>
      <w:proofErr w:type="gramStart"/>
      <w:r w:rsidRPr="003D5BB5">
        <w:rPr>
          <w:rFonts w:asciiTheme="majorEastAsia" w:eastAsiaTheme="majorEastAsia" w:hAnsiTheme="majorEastAsia" w:cs="宋体" w:hint="eastAsia"/>
          <w:color w:val="000000"/>
          <w:kern w:val="0"/>
          <w:sz w:val="24"/>
          <w:szCs w:val="24"/>
        </w:rPr>
        <w:t>一</w:t>
      </w:r>
      <w:proofErr w:type="gramEnd"/>
      <w:r w:rsidRPr="003D5BB5">
        <w:rPr>
          <w:rFonts w:asciiTheme="majorEastAsia" w:eastAsiaTheme="majorEastAsia" w:hAnsiTheme="majorEastAsia" w:cs="宋体" w:hint="eastAsia"/>
          <w:color w:val="000000"/>
          <w:kern w:val="0"/>
          <w:sz w:val="24"/>
          <w:szCs w:val="24"/>
        </w:rPr>
        <w:t>年度只能申请1项专项项目。</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2. 申请人应具有承担基础研究课题或者其他从事基础研究的经历。</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3. 申请人应具有高级专业技术职务（职称）或者具有博士学位。正在博士后流动站或者工作站内从事研究工作、正在攻读研究生学位以及无工作单位或者所在单位不是依托单位的人员不得申请专项项目。</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4. “战略与管理研究类”项目申请人应具有高级专业技术职称，且对相应学科发展规律与态势有较清楚的了解。“学术交流类”中在华举办的国际（地区）学术会议应为国际学术组织发起的有影响的系列会议，项目申请人应为组委会主要成员，申请书电子版附件材料</w:t>
      </w:r>
      <w:proofErr w:type="gramStart"/>
      <w:r w:rsidRPr="003D5BB5">
        <w:rPr>
          <w:rFonts w:asciiTheme="majorEastAsia" w:eastAsiaTheme="majorEastAsia" w:hAnsiTheme="majorEastAsia" w:cs="宋体" w:hint="eastAsia"/>
          <w:color w:val="000000"/>
          <w:kern w:val="0"/>
          <w:sz w:val="24"/>
          <w:szCs w:val="24"/>
        </w:rPr>
        <w:t>须包括</w:t>
      </w:r>
      <w:proofErr w:type="gramEnd"/>
      <w:r w:rsidRPr="003D5BB5">
        <w:rPr>
          <w:rFonts w:asciiTheme="majorEastAsia" w:eastAsiaTheme="majorEastAsia" w:hAnsiTheme="majorEastAsia" w:cs="宋体" w:hint="eastAsia"/>
          <w:color w:val="000000"/>
          <w:kern w:val="0"/>
          <w:sz w:val="24"/>
          <w:szCs w:val="24"/>
        </w:rPr>
        <w:t>国际学术组织授权举办会议的证明材料和依托单位上级主管部门的正式批文（扫描件）。在华举办的基础研究短期人才培训活动，项目申请人应为组委会主要成员与主讲教师。</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lastRenderedPageBreak/>
        <w:t xml:space="preserve">　　5. 项目申请书正文开头应写明申请的类型，即“战略与管理研究类”或“学术交流类”中的某一类。</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6. 专项项目（科技活动项目）一般应当在活动开展前3个月提出申请，考虑到疫情影响，本次申请可视情况调整。</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b/>
          <w:bCs/>
          <w:color w:val="000000"/>
          <w:kern w:val="0"/>
          <w:sz w:val="24"/>
          <w:szCs w:val="24"/>
        </w:rPr>
        <w:t xml:space="preserve">　　上述条件不满足或材料不完整，将不予受理。</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w:t>
      </w:r>
      <w:r w:rsidRPr="003D5BB5">
        <w:rPr>
          <w:rFonts w:asciiTheme="majorEastAsia" w:eastAsiaTheme="majorEastAsia" w:hAnsiTheme="majorEastAsia" w:cs="宋体" w:hint="eastAsia"/>
          <w:b/>
          <w:bCs/>
          <w:color w:val="000000"/>
          <w:kern w:val="0"/>
          <w:sz w:val="24"/>
          <w:szCs w:val="24"/>
        </w:rPr>
        <w:t xml:space="preserve">　（二） 申请书填写</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1. 申请人须登录国家自然科学基金网络信息系统（https://isisn.nsfc.gov.cn），按照申请书撰写提纲及相关要求在线撰写项目申请书。</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2. 申请书中的资助类别选择“专项项目”，亚类选择“科技活动项目”，附注说明选择“科学部综合科技活动项目”，根据申请的具体研究内容选择相应的申请代码（以E开头的申请代码）。以上选择不准确或未选择的项目申请将不予受理。</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3.项目执行期限：申请书起始时间为活动开展时间，终止时间为2020年12月31日。</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4. 直接费用平均资助强度为10万元/项。</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5. 申请书正文应与所申请的类型相对应。</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（1）“战略与管理研究类”项目应包括：学科发展的现状、态势、所面临的挑战与机遇，战略研究目标、内容，研究方案，可行性分析，预期成果等；</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（2）“学术交流类”项目应包括：举办科技活动的背景和意义，组委会组成情况、活动的起止时间、参加范围、规模、潜在影响，重要报告或课程名称及其主讲人介绍，</w:t>
      </w:r>
      <w:proofErr w:type="gramStart"/>
      <w:r w:rsidRPr="003D5BB5">
        <w:rPr>
          <w:rFonts w:asciiTheme="majorEastAsia" w:eastAsiaTheme="majorEastAsia" w:hAnsiTheme="majorEastAsia" w:cs="宋体" w:hint="eastAsia"/>
          <w:color w:val="000000"/>
          <w:kern w:val="0"/>
          <w:sz w:val="24"/>
          <w:szCs w:val="24"/>
        </w:rPr>
        <w:t>境外拟</w:t>
      </w:r>
      <w:proofErr w:type="gramEnd"/>
      <w:r w:rsidRPr="003D5BB5">
        <w:rPr>
          <w:rFonts w:asciiTheme="majorEastAsia" w:eastAsiaTheme="majorEastAsia" w:hAnsiTheme="majorEastAsia" w:cs="宋体" w:hint="eastAsia"/>
          <w:color w:val="000000"/>
          <w:kern w:val="0"/>
          <w:sz w:val="24"/>
          <w:szCs w:val="24"/>
        </w:rPr>
        <w:t>参会人员名单，预期成果等。</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6. 科技活动项目预期成果中必须包括与活动主题相关的调研报告/活动总结；</w:t>
      </w:r>
      <w:proofErr w:type="gramStart"/>
      <w:r w:rsidRPr="003D5BB5">
        <w:rPr>
          <w:rFonts w:asciiTheme="majorEastAsia" w:eastAsiaTheme="majorEastAsia" w:hAnsiTheme="majorEastAsia" w:cs="宋体" w:hint="eastAsia"/>
          <w:color w:val="000000"/>
          <w:kern w:val="0"/>
          <w:sz w:val="24"/>
          <w:szCs w:val="24"/>
        </w:rPr>
        <w:t>若申请</w:t>
      </w:r>
      <w:proofErr w:type="gramEnd"/>
      <w:r w:rsidRPr="003D5BB5">
        <w:rPr>
          <w:rFonts w:asciiTheme="majorEastAsia" w:eastAsiaTheme="majorEastAsia" w:hAnsiTheme="majorEastAsia" w:cs="宋体" w:hint="eastAsia"/>
          <w:color w:val="000000"/>
          <w:kern w:val="0"/>
          <w:sz w:val="24"/>
          <w:szCs w:val="24"/>
        </w:rPr>
        <w:t>获得资助，调研报告/活动总结将是结题审查的重要材料。</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w:t>
      </w:r>
      <w:r w:rsidRPr="003D5BB5">
        <w:rPr>
          <w:rFonts w:asciiTheme="majorEastAsia" w:eastAsiaTheme="majorEastAsia" w:hAnsiTheme="majorEastAsia" w:cs="宋体" w:hint="eastAsia"/>
          <w:b/>
          <w:bCs/>
          <w:color w:val="000000"/>
          <w:kern w:val="0"/>
          <w:sz w:val="24"/>
          <w:szCs w:val="24"/>
        </w:rPr>
        <w:t>（三）申请注意事项</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1. </w:t>
      </w:r>
      <w:proofErr w:type="gramStart"/>
      <w:r w:rsidRPr="003D5BB5">
        <w:rPr>
          <w:rFonts w:asciiTheme="majorEastAsia" w:eastAsiaTheme="majorEastAsia" w:hAnsiTheme="majorEastAsia" w:cs="宋体" w:hint="eastAsia"/>
          <w:color w:val="000000"/>
          <w:kern w:val="0"/>
          <w:sz w:val="24"/>
          <w:szCs w:val="24"/>
        </w:rPr>
        <w:t>本期专项</w:t>
      </w:r>
      <w:proofErr w:type="gramEnd"/>
      <w:r w:rsidRPr="003D5BB5">
        <w:rPr>
          <w:rFonts w:asciiTheme="majorEastAsia" w:eastAsiaTheme="majorEastAsia" w:hAnsiTheme="majorEastAsia" w:cs="宋体" w:hint="eastAsia"/>
          <w:color w:val="000000"/>
          <w:kern w:val="0"/>
          <w:sz w:val="24"/>
          <w:szCs w:val="24"/>
        </w:rPr>
        <w:t>项目试行无纸化申请，申请接收时间为2020年7月15日-2020年7月17日16时。</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lastRenderedPageBreak/>
        <w:t xml:space="preserve">　　2.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资金预算表编制说明》以及《2020年度国家自然科学基金项目指南》的具体要求，按照“目标相关性、政策相符性、经济合理性”的基本原则，认真编制《国家自然科学基金项目预算表》。“学术交流类”项目在预算说明书中除对项目各项支出的主要用途和测算理由进行说明外，还应对会议整体预算及基本情况进行说明。</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3. 申请人完成申请书撰写后，在线提交电子申请书及附件材料。申请材料中所需的附件材料（有关证明材料、审批文件和其他特别说明要求提交的材料原件），全部以电子扫描件上传。</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4.依托单位完成电子申请书及附件材料的逐项确认后，应于申请材料提交截止时间前通过国家自然科学基金网络信息系统上传本单位科研诚信承诺书的电子扫描件（请在系统中下载模板，打印填写后由法定代表人亲笔签名、依托单位加盖公章），无需提供纸质材料。</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三、</w:t>
      </w:r>
      <w:r w:rsidRPr="003D5BB5">
        <w:rPr>
          <w:rFonts w:asciiTheme="majorEastAsia" w:eastAsiaTheme="majorEastAsia" w:hAnsiTheme="majorEastAsia" w:cs="宋体" w:hint="eastAsia"/>
          <w:b/>
          <w:bCs/>
          <w:color w:val="000000"/>
          <w:kern w:val="0"/>
          <w:sz w:val="24"/>
          <w:szCs w:val="24"/>
        </w:rPr>
        <w:t>咨询联系方式</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1. 填报过程中遇到的技术问题，可联系国家自然科学基金委员会信息中心协助解决，联系电话：010-62317474。</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xml:space="preserve">　　2. 其他问题，可咨询国家自然科学基金委员会工程与材料科学部综合与战略规划处，联系人：丁玉琴（电话：010-62326884），电子信箱：dingyq@nsfc.gov.cn。</w:t>
      </w:r>
    </w:p>
    <w:p w:rsidR="003D5BB5" w:rsidRPr="003D5BB5" w:rsidRDefault="003D5BB5" w:rsidP="003D5BB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 </w:t>
      </w:r>
    </w:p>
    <w:p w:rsidR="003D5BB5" w:rsidRPr="003D5BB5" w:rsidRDefault="003D5BB5" w:rsidP="003D5BB5">
      <w:pPr>
        <w:widowControl/>
        <w:shd w:val="clear" w:color="auto" w:fill="FFFFFF"/>
        <w:spacing w:line="488" w:lineRule="atLeast"/>
        <w:jc w:val="righ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国家自然科学基金委员会</w:t>
      </w:r>
    </w:p>
    <w:p w:rsidR="003D5BB5" w:rsidRPr="003D5BB5" w:rsidRDefault="003D5BB5" w:rsidP="003D5BB5">
      <w:pPr>
        <w:widowControl/>
        <w:shd w:val="clear" w:color="auto" w:fill="FFFFFF"/>
        <w:spacing w:line="488" w:lineRule="atLeast"/>
        <w:jc w:val="righ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工程与材料科学部</w:t>
      </w:r>
    </w:p>
    <w:p w:rsidR="003D5BB5" w:rsidRPr="003D5BB5" w:rsidRDefault="003D5BB5" w:rsidP="003D5BB5">
      <w:pPr>
        <w:widowControl/>
        <w:shd w:val="clear" w:color="auto" w:fill="FFFFFF"/>
        <w:spacing w:line="488" w:lineRule="atLeast"/>
        <w:jc w:val="right"/>
        <w:rPr>
          <w:rFonts w:asciiTheme="majorEastAsia" w:eastAsiaTheme="majorEastAsia" w:hAnsiTheme="majorEastAsia" w:cs="宋体" w:hint="eastAsia"/>
          <w:color w:val="000000"/>
          <w:kern w:val="0"/>
          <w:sz w:val="24"/>
          <w:szCs w:val="24"/>
        </w:rPr>
      </w:pPr>
      <w:r w:rsidRPr="003D5BB5">
        <w:rPr>
          <w:rFonts w:asciiTheme="majorEastAsia" w:eastAsiaTheme="majorEastAsia" w:hAnsiTheme="majorEastAsia" w:cs="宋体" w:hint="eastAsia"/>
          <w:color w:val="000000"/>
          <w:kern w:val="0"/>
          <w:sz w:val="24"/>
          <w:szCs w:val="24"/>
        </w:rPr>
        <w:t>2020年6月15日</w:t>
      </w:r>
    </w:p>
    <w:p w:rsidR="00AA37A3" w:rsidRPr="003D5BB5" w:rsidRDefault="00AA37A3">
      <w:pPr>
        <w:rPr>
          <w:rFonts w:asciiTheme="majorEastAsia" w:eastAsiaTheme="majorEastAsia" w:hAnsiTheme="majorEastAsia"/>
          <w:sz w:val="24"/>
          <w:szCs w:val="24"/>
        </w:rPr>
      </w:pPr>
    </w:p>
    <w:sectPr w:rsidR="00AA37A3" w:rsidRPr="003D5BB5"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5BB5"/>
    <w:rsid w:val="000016D3"/>
    <w:rsid w:val="0000171F"/>
    <w:rsid w:val="000103E3"/>
    <w:rsid w:val="00010E01"/>
    <w:rsid w:val="00012093"/>
    <w:rsid w:val="00013D86"/>
    <w:rsid w:val="0001619E"/>
    <w:rsid w:val="000177F0"/>
    <w:rsid w:val="00020266"/>
    <w:rsid w:val="000223FE"/>
    <w:rsid w:val="0002532D"/>
    <w:rsid w:val="00026A7A"/>
    <w:rsid w:val="00030877"/>
    <w:rsid w:val="000354AD"/>
    <w:rsid w:val="00040630"/>
    <w:rsid w:val="00040645"/>
    <w:rsid w:val="0005013D"/>
    <w:rsid w:val="000513ED"/>
    <w:rsid w:val="000526DF"/>
    <w:rsid w:val="00053664"/>
    <w:rsid w:val="00054727"/>
    <w:rsid w:val="00056E65"/>
    <w:rsid w:val="00060429"/>
    <w:rsid w:val="00060D73"/>
    <w:rsid w:val="00061F17"/>
    <w:rsid w:val="00065803"/>
    <w:rsid w:val="000666F4"/>
    <w:rsid w:val="00067BE3"/>
    <w:rsid w:val="000712A6"/>
    <w:rsid w:val="000718D9"/>
    <w:rsid w:val="00072B63"/>
    <w:rsid w:val="000759C2"/>
    <w:rsid w:val="000763C6"/>
    <w:rsid w:val="00076A6B"/>
    <w:rsid w:val="00080E9B"/>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6620"/>
    <w:rsid w:val="000C77D7"/>
    <w:rsid w:val="000D0FBD"/>
    <w:rsid w:val="000D452C"/>
    <w:rsid w:val="000D4CDB"/>
    <w:rsid w:val="000D4D2F"/>
    <w:rsid w:val="000E2F11"/>
    <w:rsid w:val="000E424F"/>
    <w:rsid w:val="000E458C"/>
    <w:rsid w:val="000E4683"/>
    <w:rsid w:val="000E7131"/>
    <w:rsid w:val="000F4E20"/>
    <w:rsid w:val="000F5B26"/>
    <w:rsid w:val="000F7023"/>
    <w:rsid w:val="000F7DE3"/>
    <w:rsid w:val="00100363"/>
    <w:rsid w:val="00111992"/>
    <w:rsid w:val="00112B83"/>
    <w:rsid w:val="00112EFA"/>
    <w:rsid w:val="00114B2B"/>
    <w:rsid w:val="00115F23"/>
    <w:rsid w:val="00117082"/>
    <w:rsid w:val="00117EEC"/>
    <w:rsid w:val="001201F3"/>
    <w:rsid w:val="001214A2"/>
    <w:rsid w:val="001239F6"/>
    <w:rsid w:val="001244E0"/>
    <w:rsid w:val="001246B5"/>
    <w:rsid w:val="00126682"/>
    <w:rsid w:val="001350FB"/>
    <w:rsid w:val="00137B4B"/>
    <w:rsid w:val="0014158F"/>
    <w:rsid w:val="00143423"/>
    <w:rsid w:val="0014505F"/>
    <w:rsid w:val="001474C3"/>
    <w:rsid w:val="00150590"/>
    <w:rsid w:val="0015509F"/>
    <w:rsid w:val="0015748E"/>
    <w:rsid w:val="00161FE7"/>
    <w:rsid w:val="0016485F"/>
    <w:rsid w:val="0016525E"/>
    <w:rsid w:val="0017067D"/>
    <w:rsid w:val="001719BC"/>
    <w:rsid w:val="001749ED"/>
    <w:rsid w:val="0017511B"/>
    <w:rsid w:val="00175F6B"/>
    <w:rsid w:val="00176C76"/>
    <w:rsid w:val="001772D4"/>
    <w:rsid w:val="00186456"/>
    <w:rsid w:val="001906E6"/>
    <w:rsid w:val="00190CAD"/>
    <w:rsid w:val="00192104"/>
    <w:rsid w:val="00195445"/>
    <w:rsid w:val="00195540"/>
    <w:rsid w:val="00195E09"/>
    <w:rsid w:val="001969CF"/>
    <w:rsid w:val="00197208"/>
    <w:rsid w:val="001A1017"/>
    <w:rsid w:val="001A15AC"/>
    <w:rsid w:val="001B0345"/>
    <w:rsid w:val="001B08E9"/>
    <w:rsid w:val="001B0A92"/>
    <w:rsid w:val="001B0AAC"/>
    <w:rsid w:val="001B1B36"/>
    <w:rsid w:val="001B2BBC"/>
    <w:rsid w:val="001B5A8A"/>
    <w:rsid w:val="001B5F7D"/>
    <w:rsid w:val="001B6A77"/>
    <w:rsid w:val="001B6CB3"/>
    <w:rsid w:val="001B7768"/>
    <w:rsid w:val="001C5482"/>
    <w:rsid w:val="001C5D33"/>
    <w:rsid w:val="001C708F"/>
    <w:rsid w:val="001D3378"/>
    <w:rsid w:val="001D3A98"/>
    <w:rsid w:val="001D5BA0"/>
    <w:rsid w:val="001D63C4"/>
    <w:rsid w:val="001D640D"/>
    <w:rsid w:val="001D68E9"/>
    <w:rsid w:val="001E06EF"/>
    <w:rsid w:val="001E3261"/>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1089"/>
    <w:rsid w:val="00221365"/>
    <w:rsid w:val="0022351A"/>
    <w:rsid w:val="00224D6D"/>
    <w:rsid w:val="00226C5D"/>
    <w:rsid w:val="0023212A"/>
    <w:rsid w:val="00234990"/>
    <w:rsid w:val="00245D9D"/>
    <w:rsid w:val="002464A5"/>
    <w:rsid w:val="00246FED"/>
    <w:rsid w:val="00252A69"/>
    <w:rsid w:val="00253C87"/>
    <w:rsid w:val="00255285"/>
    <w:rsid w:val="002553A3"/>
    <w:rsid w:val="0025564C"/>
    <w:rsid w:val="00262F2F"/>
    <w:rsid w:val="002633C7"/>
    <w:rsid w:val="0026363E"/>
    <w:rsid w:val="0027415A"/>
    <w:rsid w:val="0028129C"/>
    <w:rsid w:val="00285F0E"/>
    <w:rsid w:val="002872D1"/>
    <w:rsid w:val="002876F6"/>
    <w:rsid w:val="00290001"/>
    <w:rsid w:val="0029553A"/>
    <w:rsid w:val="0029560D"/>
    <w:rsid w:val="00295638"/>
    <w:rsid w:val="00295CC1"/>
    <w:rsid w:val="002979C5"/>
    <w:rsid w:val="00297C96"/>
    <w:rsid w:val="002A0A38"/>
    <w:rsid w:val="002B0471"/>
    <w:rsid w:val="002B137D"/>
    <w:rsid w:val="002B1B18"/>
    <w:rsid w:val="002B4197"/>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3559"/>
    <w:rsid w:val="002E3CBF"/>
    <w:rsid w:val="002E5AEF"/>
    <w:rsid w:val="002F0FF1"/>
    <w:rsid w:val="002F100E"/>
    <w:rsid w:val="002F139B"/>
    <w:rsid w:val="002F3D75"/>
    <w:rsid w:val="002F682C"/>
    <w:rsid w:val="00300426"/>
    <w:rsid w:val="00300FA5"/>
    <w:rsid w:val="00301A66"/>
    <w:rsid w:val="00302EC1"/>
    <w:rsid w:val="0030354E"/>
    <w:rsid w:val="0030362A"/>
    <w:rsid w:val="0030393F"/>
    <w:rsid w:val="003057CC"/>
    <w:rsid w:val="00305B2F"/>
    <w:rsid w:val="0031165B"/>
    <w:rsid w:val="003130AB"/>
    <w:rsid w:val="00314583"/>
    <w:rsid w:val="003158CF"/>
    <w:rsid w:val="00315AFA"/>
    <w:rsid w:val="003208DD"/>
    <w:rsid w:val="00321677"/>
    <w:rsid w:val="00321C62"/>
    <w:rsid w:val="0032241A"/>
    <w:rsid w:val="00326411"/>
    <w:rsid w:val="0032707C"/>
    <w:rsid w:val="0033175C"/>
    <w:rsid w:val="00333786"/>
    <w:rsid w:val="00334B79"/>
    <w:rsid w:val="00336DAC"/>
    <w:rsid w:val="003373C6"/>
    <w:rsid w:val="00346704"/>
    <w:rsid w:val="00352B27"/>
    <w:rsid w:val="00353A76"/>
    <w:rsid w:val="00353C2C"/>
    <w:rsid w:val="00356A4D"/>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6214"/>
    <w:rsid w:val="003A7C78"/>
    <w:rsid w:val="003A7E5F"/>
    <w:rsid w:val="003B0A65"/>
    <w:rsid w:val="003B35C8"/>
    <w:rsid w:val="003B49C1"/>
    <w:rsid w:val="003C299F"/>
    <w:rsid w:val="003C3E6C"/>
    <w:rsid w:val="003C56BC"/>
    <w:rsid w:val="003C6E2B"/>
    <w:rsid w:val="003D213D"/>
    <w:rsid w:val="003D4FD6"/>
    <w:rsid w:val="003D501D"/>
    <w:rsid w:val="003D5BB5"/>
    <w:rsid w:val="003E2826"/>
    <w:rsid w:val="003E2858"/>
    <w:rsid w:val="003E4D5B"/>
    <w:rsid w:val="003E6428"/>
    <w:rsid w:val="003E6B98"/>
    <w:rsid w:val="003F00F2"/>
    <w:rsid w:val="003F19B3"/>
    <w:rsid w:val="003F31AC"/>
    <w:rsid w:val="003F5961"/>
    <w:rsid w:val="00400FB8"/>
    <w:rsid w:val="00403C2D"/>
    <w:rsid w:val="00403DAB"/>
    <w:rsid w:val="004052E8"/>
    <w:rsid w:val="00406E2E"/>
    <w:rsid w:val="00407DA0"/>
    <w:rsid w:val="00412C72"/>
    <w:rsid w:val="00413508"/>
    <w:rsid w:val="00415BD7"/>
    <w:rsid w:val="00416A99"/>
    <w:rsid w:val="00416FAB"/>
    <w:rsid w:val="00417A06"/>
    <w:rsid w:val="00420DB1"/>
    <w:rsid w:val="00422040"/>
    <w:rsid w:val="004229AB"/>
    <w:rsid w:val="00423F02"/>
    <w:rsid w:val="0043293F"/>
    <w:rsid w:val="00433F64"/>
    <w:rsid w:val="0043521F"/>
    <w:rsid w:val="004368D1"/>
    <w:rsid w:val="0043759C"/>
    <w:rsid w:val="004504A5"/>
    <w:rsid w:val="004527D1"/>
    <w:rsid w:val="0045628D"/>
    <w:rsid w:val="00461783"/>
    <w:rsid w:val="00461E18"/>
    <w:rsid w:val="00462238"/>
    <w:rsid w:val="0046228F"/>
    <w:rsid w:val="00463435"/>
    <w:rsid w:val="00463B07"/>
    <w:rsid w:val="00463BB7"/>
    <w:rsid w:val="0046437D"/>
    <w:rsid w:val="00464705"/>
    <w:rsid w:val="00465D5F"/>
    <w:rsid w:val="004707B5"/>
    <w:rsid w:val="00470DAB"/>
    <w:rsid w:val="00471860"/>
    <w:rsid w:val="00471B17"/>
    <w:rsid w:val="00472BE8"/>
    <w:rsid w:val="00474119"/>
    <w:rsid w:val="00476524"/>
    <w:rsid w:val="004769C4"/>
    <w:rsid w:val="00480207"/>
    <w:rsid w:val="00481590"/>
    <w:rsid w:val="004836F4"/>
    <w:rsid w:val="00486A93"/>
    <w:rsid w:val="00487A5E"/>
    <w:rsid w:val="00491109"/>
    <w:rsid w:val="00493F0E"/>
    <w:rsid w:val="0049513F"/>
    <w:rsid w:val="00496BA6"/>
    <w:rsid w:val="004A0446"/>
    <w:rsid w:val="004A113D"/>
    <w:rsid w:val="004A4435"/>
    <w:rsid w:val="004A4ADC"/>
    <w:rsid w:val="004A6BF1"/>
    <w:rsid w:val="004B000F"/>
    <w:rsid w:val="004B0E88"/>
    <w:rsid w:val="004B4AD8"/>
    <w:rsid w:val="004B4D88"/>
    <w:rsid w:val="004C0EF4"/>
    <w:rsid w:val="004C5843"/>
    <w:rsid w:val="004C6151"/>
    <w:rsid w:val="004C7EC5"/>
    <w:rsid w:val="004D1B61"/>
    <w:rsid w:val="004D1E82"/>
    <w:rsid w:val="004D4204"/>
    <w:rsid w:val="004D71A5"/>
    <w:rsid w:val="004E0515"/>
    <w:rsid w:val="004E166C"/>
    <w:rsid w:val="004E3323"/>
    <w:rsid w:val="004E4BA0"/>
    <w:rsid w:val="004E6298"/>
    <w:rsid w:val="004F1CC2"/>
    <w:rsid w:val="004F3ECC"/>
    <w:rsid w:val="004F5C5D"/>
    <w:rsid w:val="005001CD"/>
    <w:rsid w:val="00500826"/>
    <w:rsid w:val="00505853"/>
    <w:rsid w:val="00506B0F"/>
    <w:rsid w:val="005079FC"/>
    <w:rsid w:val="00510DA5"/>
    <w:rsid w:val="00512075"/>
    <w:rsid w:val="005133DD"/>
    <w:rsid w:val="00513ADA"/>
    <w:rsid w:val="005147B4"/>
    <w:rsid w:val="00515C93"/>
    <w:rsid w:val="00517717"/>
    <w:rsid w:val="0052170D"/>
    <w:rsid w:val="00522046"/>
    <w:rsid w:val="00523273"/>
    <w:rsid w:val="005241AC"/>
    <w:rsid w:val="0052435A"/>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7EE6"/>
    <w:rsid w:val="00571429"/>
    <w:rsid w:val="00571ABA"/>
    <w:rsid w:val="005736BA"/>
    <w:rsid w:val="00573D82"/>
    <w:rsid w:val="00575713"/>
    <w:rsid w:val="00575A68"/>
    <w:rsid w:val="005767C9"/>
    <w:rsid w:val="00576973"/>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71FA"/>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7F42"/>
    <w:rsid w:val="006401F9"/>
    <w:rsid w:val="00641784"/>
    <w:rsid w:val="00641924"/>
    <w:rsid w:val="006428E7"/>
    <w:rsid w:val="006453A5"/>
    <w:rsid w:val="00645E60"/>
    <w:rsid w:val="00650F5B"/>
    <w:rsid w:val="006518A8"/>
    <w:rsid w:val="0065791C"/>
    <w:rsid w:val="00660035"/>
    <w:rsid w:val="00661FE1"/>
    <w:rsid w:val="0066677F"/>
    <w:rsid w:val="0066698D"/>
    <w:rsid w:val="00666EFB"/>
    <w:rsid w:val="00672227"/>
    <w:rsid w:val="00672CB1"/>
    <w:rsid w:val="00674F71"/>
    <w:rsid w:val="00675573"/>
    <w:rsid w:val="006765C2"/>
    <w:rsid w:val="00677563"/>
    <w:rsid w:val="00683052"/>
    <w:rsid w:val="00683FF1"/>
    <w:rsid w:val="00685B9E"/>
    <w:rsid w:val="00692788"/>
    <w:rsid w:val="00695877"/>
    <w:rsid w:val="00696586"/>
    <w:rsid w:val="006A235A"/>
    <w:rsid w:val="006A7242"/>
    <w:rsid w:val="006B2C4E"/>
    <w:rsid w:val="006B5986"/>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68F0"/>
    <w:rsid w:val="007103EC"/>
    <w:rsid w:val="00713A45"/>
    <w:rsid w:val="007146ED"/>
    <w:rsid w:val="00714B75"/>
    <w:rsid w:val="007150E4"/>
    <w:rsid w:val="0071638B"/>
    <w:rsid w:val="0071780D"/>
    <w:rsid w:val="00722E9F"/>
    <w:rsid w:val="00730082"/>
    <w:rsid w:val="00730089"/>
    <w:rsid w:val="0073056F"/>
    <w:rsid w:val="00731DB3"/>
    <w:rsid w:val="00734363"/>
    <w:rsid w:val="007378EC"/>
    <w:rsid w:val="00742AB9"/>
    <w:rsid w:val="00743497"/>
    <w:rsid w:val="00747E1B"/>
    <w:rsid w:val="0075465E"/>
    <w:rsid w:val="007552ED"/>
    <w:rsid w:val="0076051D"/>
    <w:rsid w:val="00762421"/>
    <w:rsid w:val="00763378"/>
    <w:rsid w:val="00763611"/>
    <w:rsid w:val="00764789"/>
    <w:rsid w:val="0076501B"/>
    <w:rsid w:val="00767A51"/>
    <w:rsid w:val="00767A5D"/>
    <w:rsid w:val="00772562"/>
    <w:rsid w:val="00772BA7"/>
    <w:rsid w:val="00776DE7"/>
    <w:rsid w:val="00777A49"/>
    <w:rsid w:val="00777B99"/>
    <w:rsid w:val="007842D3"/>
    <w:rsid w:val="0078797F"/>
    <w:rsid w:val="007929E9"/>
    <w:rsid w:val="00794739"/>
    <w:rsid w:val="00797497"/>
    <w:rsid w:val="007A094E"/>
    <w:rsid w:val="007A2025"/>
    <w:rsid w:val="007A33F8"/>
    <w:rsid w:val="007A4682"/>
    <w:rsid w:val="007A4E7F"/>
    <w:rsid w:val="007A6925"/>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66A"/>
    <w:rsid w:val="00834F26"/>
    <w:rsid w:val="00834FE2"/>
    <w:rsid w:val="008415A4"/>
    <w:rsid w:val="0084188D"/>
    <w:rsid w:val="008432F6"/>
    <w:rsid w:val="00847530"/>
    <w:rsid w:val="00853AA0"/>
    <w:rsid w:val="008573C0"/>
    <w:rsid w:val="008621A8"/>
    <w:rsid w:val="008642CE"/>
    <w:rsid w:val="008658A4"/>
    <w:rsid w:val="00865A6B"/>
    <w:rsid w:val="00871BF9"/>
    <w:rsid w:val="0087569B"/>
    <w:rsid w:val="00876B29"/>
    <w:rsid w:val="008778C4"/>
    <w:rsid w:val="00880493"/>
    <w:rsid w:val="00881133"/>
    <w:rsid w:val="00881F24"/>
    <w:rsid w:val="00882201"/>
    <w:rsid w:val="00891F36"/>
    <w:rsid w:val="0089244A"/>
    <w:rsid w:val="00894E95"/>
    <w:rsid w:val="00895705"/>
    <w:rsid w:val="00897410"/>
    <w:rsid w:val="008A7214"/>
    <w:rsid w:val="008B02E2"/>
    <w:rsid w:val="008B07A7"/>
    <w:rsid w:val="008B1F38"/>
    <w:rsid w:val="008B5C50"/>
    <w:rsid w:val="008C2862"/>
    <w:rsid w:val="008C669E"/>
    <w:rsid w:val="008C6C7D"/>
    <w:rsid w:val="008D051C"/>
    <w:rsid w:val="008D0627"/>
    <w:rsid w:val="008D0B4A"/>
    <w:rsid w:val="008D3434"/>
    <w:rsid w:val="008D44ED"/>
    <w:rsid w:val="008D5275"/>
    <w:rsid w:val="008E0EBB"/>
    <w:rsid w:val="008E0EF1"/>
    <w:rsid w:val="008E0F62"/>
    <w:rsid w:val="008E564A"/>
    <w:rsid w:val="008E64C7"/>
    <w:rsid w:val="008F203E"/>
    <w:rsid w:val="008F23CB"/>
    <w:rsid w:val="008F3155"/>
    <w:rsid w:val="009007B7"/>
    <w:rsid w:val="0090125C"/>
    <w:rsid w:val="00902644"/>
    <w:rsid w:val="00902CE0"/>
    <w:rsid w:val="00905B45"/>
    <w:rsid w:val="0091372B"/>
    <w:rsid w:val="00914FF6"/>
    <w:rsid w:val="00915101"/>
    <w:rsid w:val="009153B9"/>
    <w:rsid w:val="00915B2B"/>
    <w:rsid w:val="00927202"/>
    <w:rsid w:val="00933CF4"/>
    <w:rsid w:val="0094583A"/>
    <w:rsid w:val="00945E05"/>
    <w:rsid w:val="009460B6"/>
    <w:rsid w:val="00951DE9"/>
    <w:rsid w:val="00960826"/>
    <w:rsid w:val="00961E6D"/>
    <w:rsid w:val="00967196"/>
    <w:rsid w:val="00970176"/>
    <w:rsid w:val="009708B6"/>
    <w:rsid w:val="00972235"/>
    <w:rsid w:val="009731F5"/>
    <w:rsid w:val="009736A4"/>
    <w:rsid w:val="00973D52"/>
    <w:rsid w:val="00982BB2"/>
    <w:rsid w:val="009843C1"/>
    <w:rsid w:val="00984408"/>
    <w:rsid w:val="009857BE"/>
    <w:rsid w:val="0098746D"/>
    <w:rsid w:val="00987678"/>
    <w:rsid w:val="0099454F"/>
    <w:rsid w:val="00995FAA"/>
    <w:rsid w:val="009A0D31"/>
    <w:rsid w:val="009A2C09"/>
    <w:rsid w:val="009A4C6E"/>
    <w:rsid w:val="009A6C4A"/>
    <w:rsid w:val="009B06BA"/>
    <w:rsid w:val="009B2690"/>
    <w:rsid w:val="009B30B8"/>
    <w:rsid w:val="009B39C7"/>
    <w:rsid w:val="009B45CE"/>
    <w:rsid w:val="009B760F"/>
    <w:rsid w:val="009B7790"/>
    <w:rsid w:val="009B7F82"/>
    <w:rsid w:val="009C3EDA"/>
    <w:rsid w:val="009D2E7E"/>
    <w:rsid w:val="009D2FEC"/>
    <w:rsid w:val="009E3030"/>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2324"/>
    <w:rsid w:val="00A23BDB"/>
    <w:rsid w:val="00A26F99"/>
    <w:rsid w:val="00A275EF"/>
    <w:rsid w:val="00A27F25"/>
    <w:rsid w:val="00A31395"/>
    <w:rsid w:val="00A31837"/>
    <w:rsid w:val="00A322F2"/>
    <w:rsid w:val="00A32508"/>
    <w:rsid w:val="00A325AE"/>
    <w:rsid w:val="00A32808"/>
    <w:rsid w:val="00A35810"/>
    <w:rsid w:val="00A4183E"/>
    <w:rsid w:val="00A41A21"/>
    <w:rsid w:val="00A47220"/>
    <w:rsid w:val="00A50EDB"/>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DAF"/>
    <w:rsid w:val="00A868E1"/>
    <w:rsid w:val="00A90067"/>
    <w:rsid w:val="00A90AF5"/>
    <w:rsid w:val="00A90DB8"/>
    <w:rsid w:val="00A944DE"/>
    <w:rsid w:val="00A94F30"/>
    <w:rsid w:val="00AA0922"/>
    <w:rsid w:val="00AA12E7"/>
    <w:rsid w:val="00AA226E"/>
    <w:rsid w:val="00AA37A3"/>
    <w:rsid w:val="00AA4987"/>
    <w:rsid w:val="00AA4CD6"/>
    <w:rsid w:val="00AA7448"/>
    <w:rsid w:val="00AB178A"/>
    <w:rsid w:val="00AB22BF"/>
    <w:rsid w:val="00AB50AB"/>
    <w:rsid w:val="00AB553C"/>
    <w:rsid w:val="00AC39BB"/>
    <w:rsid w:val="00AC4878"/>
    <w:rsid w:val="00AC7604"/>
    <w:rsid w:val="00AC7AFE"/>
    <w:rsid w:val="00AD338D"/>
    <w:rsid w:val="00AD39B3"/>
    <w:rsid w:val="00AD5840"/>
    <w:rsid w:val="00AD633A"/>
    <w:rsid w:val="00AD68A6"/>
    <w:rsid w:val="00AE06C9"/>
    <w:rsid w:val="00AE1C4A"/>
    <w:rsid w:val="00AE78CE"/>
    <w:rsid w:val="00AF0E8F"/>
    <w:rsid w:val="00AF18D8"/>
    <w:rsid w:val="00AF42AA"/>
    <w:rsid w:val="00AF4831"/>
    <w:rsid w:val="00B01333"/>
    <w:rsid w:val="00B02365"/>
    <w:rsid w:val="00B02E3E"/>
    <w:rsid w:val="00B03058"/>
    <w:rsid w:val="00B0311A"/>
    <w:rsid w:val="00B04064"/>
    <w:rsid w:val="00B044A8"/>
    <w:rsid w:val="00B060B0"/>
    <w:rsid w:val="00B06FB5"/>
    <w:rsid w:val="00B077D3"/>
    <w:rsid w:val="00B1142B"/>
    <w:rsid w:val="00B11D4D"/>
    <w:rsid w:val="00B127AE"/>
    <w:rsid w:val="00B133F4"/>
    <w:rsid w:val="00B136B3"/>
    <w:rsid w:val="00B21D6C"/>
    <w:rsid w:val="00B2633E"/>
    <w:rsid w:val="00B27099"/>
    <w:rsid w:val="00B306A5"/>
    <w:rsid w:val="00B30E35"/>
    <w:rsid w:val="00B31F6A"/>
    <w:rsid w:val="00B336BF"/>
    <w:rsid w:val="00B36B4A"/>
    <w:rsid w:val="00B37095"/>
    <w:rsid w:val="00B3710D"/>
    <w:rsid w:val="00B40A8C"/>
    <w:rsid w:val="00B41E54"/>
    <w:rsid w:val="00B42009"/>
    <w:rsid w:val="00B42C9F"/>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804"/>
    <w:rsid w:val="00B76ED9"/>
    <w:rsid w:val="00B77920"/>
    <w:rsid w:val="00B80E40"/>
    <w:rsid w:val="00B81E17"/>
    <w:rsid w:val="00B82931"/>
    <w:rsid w:val="00B9060A"/>
    <w:rsid w:val="00B90DA1"/>
    <w:rsid w:val="00B92803"/>
    <w:rsid w:val="00B933FF"/>
    <w:rsid w:val="00B96D5D"/>
    <w:rsid w:val="00B971F6"/>
    <w:rsid w:val="00BA29EF"/>
    <w:rsid w:val="00BA4D77"/>
    <w:rsid w:val="00BA7AA7"/>
    <w:rsid w:val="00BB3E05"/>
    <w:rsid w:val="00BB4C3B"/>
    <w:rsid w:val="00BC3769"/>
    <w:rsid w:val="00BC3875"/>
    <w:rsid w:val="00BC448E"/>
    <w:rsid w:val="00BC46C1"/>
    <w:rsid w:val="00BC4881"/>
    <w:rsid w:val="00BC4D76"/>
    <w:rsid w:val="00BD060B"/>
    <w:rsid w:val="00BD1394"/>
    <w:rsid w:val="00BD2041"/>
    <w:rsid w:val="00BD534B"/>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1053F"/>
    <w:rsid w:val="00C10591"/>
    <w:rsid w:val="00C14618"/>
    <w:rsid w:val="00C20C25"/>
    <w:rsid w:val="00C2172C"/>
    <w:rsid w:val="00C223CC"/>
    <w:rsid w:val="00C224DB"/>
    <w:rsid w:val="00C24442"/>
    <w:rsid w:val="00C24908"/>
    <w:rsid w:val="00C25A93"/>
    <w:rsid w:val="00C25C1C"/>
    <w:rsid w:val="00C27356"/>
    <w:rsid w:val="00C3047C"/>
    <w:rsid w:val="00C318EA"/>
    <w:rsid w:val="00C401A7"/>
    <w:rsid w:val="00C448CF"/>
    <w:rsid w:val="00C4689C"/>
    <w:rsid w:val="00C46B3D"/>
    <w:rsid w:val="00C47548"/>
    <w:rsid w:val="00C610C4"/>
    <w:rsid w:val="00C6147B"/>
    <w:rsid w:val="00C61D16"/>
    <w:rsid w:val="00C623E5"/>
    <w:rsid w:val="00C635FA"/>
    <w:rsid w:val="00C6613C"/>
    <w:rsid w:val="00C67315"/>
    <w:rsid w:val="00C70024"/>
    <w:rsid w:val="00C736F3"/>
    <w:rsid w:val="00C753C1"/>
    <w:rsid w:val="00C76A47"/>
    <w:rsid w:val="00C80C08"/>
    <w:rsid w:val="00C815DA"/>
    <w:rsid w:val="00C85B3C"/>
    <w:rsid w:val="00C86D83"/>
    <w:rsid w:val="00C87E12"/>
    <w:rsid w:val="00C9165A"/>
    <w:rsid w:val="00C91984"/>
    <w:rsid w:val="00C97C7D"/>
    <w:rsid w:val="00CA6804"/>
    <w:rsid w:val="00CA7F74"/>
    <w:rsid w:val="00CB0522"/>
    <w:rsid w:val="00CB47CF"/>
    <w:rsid w:val="00CB656F"/>
    <w:rsid w:val="00CB6D41"/>
    <w:rsid w:val="00CB7809"/>
    <w:rsid w:val="00CB7F46"/>
    <w:rsid w:val="00CC19C0"/>
    <w:rsid w:val="00CC33DF"/>
    <w:rsid w:val="00CC5665"/>
    <w:rsid w:val="00CC599D"/>
    <w:rsid w:val="00CC6709"/>
    <w:rsid w:val="00CD0D49"/>
    <w:rsid w:val="00CD13C9"/>
    <w:rsid w:val="00CD2A7C"/>
    <w:rsid w:val="00CD4B12"/>
    <w:rsid w:val="00CD6B2E"/>
    <w:rsid w:val="00CE020E"/>
    <w:rsid w:val="00CE3931"/>
    <w:rsid w:val="00CE54A6"/>
    <w:rsid w:val="00CE565E"/>
    <w:rsid w:val="00CE58D4"/>
    <w:rsid w:val="00CE5951"/>
    <w:rsid w:val="00CE5CC1"/>
    <w:rsid w:val="00CF2A1E"/>
    <w:rsid w:val="00CF316A"/>
    <w:rsid w:val="00CF472F"/>
    <w:rsid w:val="00CF4CA2"/>
    <w:rsid w:val="00D07E43"/>
    <w:rsid w:val="00D14384"/>
    <w:rsid w:val="00D15569"/>
    <w:rsid w:val="00D16126"/>
    <w:rsid w:val="00D2026E"/>
    <w:rsid w:val="00D20677"/>
    <w:rsid w:val="00D23477"/>
    <w:rsid w:val="00D2419D"/>
    <w:rsid w:val="00D25923"/>
    <w:rsid w:val="00D30E3C"/>
    <w:rsid w:val="00D32732"/>
    <w:rsid w:val="00D32828"/>
    <w:rsid w:val="00D32B44"/>
    <w:rsid w:val="00D353E9"/>
    <w:rsid w:val="00D374FD"/>
    <w:rsid w:val="00D37C1B"/>
    <w:rsid w:val="00D40E04"/>
    <w:rsid w:val="00D43BB3"/>
    <w:rsid w:val="00D45885"/>
    <w:rsid w:val="00D45E18"/>
    <w:rsid w:val="00D5016C"/>
    <w:rsid w:val="00D51D96"/>
    <w:rsid w:val="00D52F89"/>
    <w:rsid w:val="00D542AB"/>
    <w:rsid w:val="00D55BB3"/>
    <w:rsid w:val="00D56067"/>
    <w:rsid w:val="00D603DB"/>
    <w:rsid w:val="00D60DF5"/>
    <w:rsid w:val="00D620BC"/>
    <w:rsid w:val="00D62D4D"/>
    <w:rsid w:val="00D707F6"/>
    <w:rsid w:val="00D7101B"/>
    <w:rsid w:val="00D71231"/>
    <w:rsid w:val="00D713D5"/>
    <w:rsid w:val="00D73C6C"/>
    <w:rsid w:val="00D7498E"/>
    <w:rsid w:val="00D757BD"/>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6C93"/>
    <w:rsid w:val="00E2782F"/>
    <w:rsid w:val="00E27BD0"/>
    <w:rsid w:val="00E302E0"/>
    <w:rsid w:val="00E31963"/>
    <w:rsid w:val="00E3224F"/>
    <w:rsid w:val="00E32DAC"/>
    <w:rsid w:val="00E35E14"/>
    <w:rsid w:val="00E36D34"/>
    <w:rsid w:val="00E377FD"/>
    <w:rsid w:val="00E37AB3"/>
    <w:rsid w:val="00E4057C"/>
    <w:rsid w:val="00E46F23"/>
    <w:rsid w:val="00E505D0"/>
    <w:rsid w:val="00E600FA"/>
    <w:rsid w:val="00E65DCE"/>
    <w:rsid w:val="00E675D0"/>
    <w:rsid w:val="00E712C0"/>
    <w:rsid w:val="00E717B8"/>
    <w:rsid w:val="00E733D4"/>
    <w:rsid w:val="00E74483"/>
    <w:rsid w:val="00E80FAA"/>
    <w:rsid w:val="00E81967"/>
    <w:rsid w:val="00E82DB2"/>
    <w:rsid w:val="00E90910"/>
    <w:rsid w:val="00E929E8"/>
    <w:rsid w:val="00E93171"/>
    <w:rsid w:val="00E95B3F"/>
    <w:rsid w:val="00E96A37"/>
    <w:rsid w:val="00E96AFE"/>
    <w:rsid w:val="00E9726C"/>
    <w:rsid w:val="00EA43D6"/>
    <w:rsid w:val="00EA505B"/>
    <w:rsid w:val="00EA5827"/>
    <w:rsid w:val="00EA7B32"/>
    <w:rsid w:val="00EB19E8"/>
    <w:rsid w:val="00EB3144"/>
    <w:rsid w:val="00EB44C2"/>
    <w:rsid w:val="00EB47E4"/>
    <w:rsid w:val="00EB53B9"/>
    <w:rsid w:val="00EB66E1"/>
    <w:rsid w:val="00EB76F0"/>
    <w:rsid w:val="00EC0262"/>
    <w:rsid w:val="00EC033D"/>
    <w:rsid w:val="00EC1482"/>
    <w:rsid w:val="00EC1EC9"/>
    <w:rsid w:val="00EC23FE"/>
    <w:rsid w:val="00EC2E92"/>
    <w:rsid w:val="00EC33DE"/>
    <w:rsid w:val="00EC4469"/>
    <w:rsid w:val="00EC6121"/>
    <w:rsid w:val="00ED0156"/>
    <w:rsid w:val="00ED1591"/>
    <w:rsid w:val="00ED49AF"/>
    <w:rsid w:val="00ED68D3"/>
    <w:rsid w:val="00ED7273"/>
    <w:rsid w:val="00ED7976"/>
    <w:rsid w:val="00EE3ADB"/>
    <w:rsid w:val="00EE3B73"/>
    <w:rsid w:val="00EE45A1"/>
    <w:rsid w:val="00EF0613"/>
    <w:rsid w:val="00EF1903"/>
    <w:rsid w:val="00EF31F5"/>
    <w:rsid w:val="00EF3562"/>
    <w:rsid w:val="00EF3E4A"/>
    <w:rsid w:val="00EF4319"/>
    <w:rsid w:val="00EF69CB"/>
    <w:rsid w:val="00EF7667"/>
    <w:rsid w:val="00F03AEF"/>
    <w:rsid w:val="00F03B8E"/>
    <w:rsid w:val="00F101AB"/>
    <w:rsid w:val="00F1150A"/>
    <w:rsid w:val="00F14C26"/>
    <w:rsid w:val="00F14F85"/>
    <w:rsid w:val="00F1537C"/>
    <w:rsid w:val="00F21083"/>
    <w:rsid w:val="00F21CFC"/>
    <w:rsid w:val="00F23F46"/>
    <w:rsid w:val="00F30463"/>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71B6F"/>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225C"/>
    <w:rsid w:val="00FB4B1F"/>
    <w:rsid w:val="00FB505F"/>
    <w:rsid w:val="00FB69F8"/>
    <w:rsid w:val="00FB74DF"/>
    <w:rsid w:val="00FB7F74"/>
    <w:rsid w:val="00FC0513"/>
    <w:rsid w:val="00FC3237"/>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3D5B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5BB5"/>
    <w:rPr>
      <w:rFonts w:ascii="宋体" w:eastAsia="宋体" w:hAnsi="宋体" w:cs="宋体"/>
      <w:b/>
      <w:bCs/>
      <w:kern w:val="36"/>
      <w:sz w:val="48"/>
      <w:szCs w:val="48"/>
    </w:rPr>
  </w:style>
  <w:style w:type="character" w:styleId="a3">
    <w:name w:val="Hyperlink"/>
    <w:basedOn w:val="a0"/>
    <w:uiPriority w:val="99"/>
    <w:semiHidden/>
    <w:unhideWhenUsed/>
    <w:rsid w:val="003D5BB5"/>
    <w:rPr>
      <w:color w:val="0000FF"/>
      <w:u w:val="single"/>
    </w:rPr>
  </w:style>
  <w:style w:type="character" w:customStyle="1" w:styleId="normal105">
    <w:name w:val="normal105"/>
    <w:basedOn w:val="a0"/>
    <w:rsid w:val="003D5BB5"/>
  </w:style>
  <w:style w:type="paragraph" w:styleId="a4">
    <w:name w:val="Normal (Web)"/>
    <w:basedOn w:val="a"/>
    <w:uiPriority w:val="99"/>
    <w:semiHidden/>
    <w:unhideWhenUsed/>
    <w:rsid w:val="003D5B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60251188">
      <w:bodyDiv w:val="1"/>
      <w:marLeft w:val="0"/>
      <w:marRight w:val="0"/>
      <w:marTop w:val="0"/>
      <w:marBottom w:val="0"/>
      <w:divBdr>
        <w:top w:val="none" w:sz="0" w:space="0" w:color="auto"/>
        <w:left w:val="none" w:sz="0" w:space="0" w:color="auto"/>
        <w:bottom w:val="none" w:sz="0" w:space="0" w:color="auto"/>
        <w:right w:val="none" w:sz="0" w:space="0" w:color="auto"/>
      </w:divBdr>
      <w:divsChild>
        <w:div w:id="37481316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320</Words>
  <Characters>1827</Characters>
  <Application>Microsoft Office Word</Application>
  <DocSecurity>0</DocSecurity>
  <Lines>15</Lines>
  <Paragraphs>4</Paragraphs>
  <ScaleCrop>false</ScaleCrop>
  <Company>Lenovo</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2020-06-18T07:45:00Z</dcterms:created>
  <dcterms:modified xsi:type="dcterms:W3CDTF">2020-06-18T07:50:00Z</dcterms:modified>
</cp:coreProperties>
</file>